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38D" w:rsidRPr="00715797" w:rsidRDefault="00B8496A" w:rsidP="00715797">
      <w:pPr>
        <w:suppressAutoHyphens/>
        <w:spacing w:after="0"/>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 xml:space="preserve">                         </w:t>
      </w:r>
      <w:r w:rsidR="00715797">
        <w:rPr>
          <w:rFonts w:ascii="Times New Roman" w:hAnsi="Times New Roman" w:cs="Calibri"/>
          <w:bCs/>
          <w:noProof/>
          <w:sz w:val="24"/>
          <w:szCs w:val="24"/>
          <w:lang w:eastAsia="ru-RU"/>
        </w:rPr>
        <w:lastRenderedPageBreak/>
        <w:drawing>
          <wp:inline distT="0" distB="0" distL="0" distR="0" wp14:anchorId="60F0A7AC" wp14:editId="0B5D66D3">
            <wp:extent cx="9251950" cy="6722110"/>
            <wp:effectExtent l="0" t="0" r="6350" b="2540"/>
            <wp:docPr id="2" name="Рисунок 2" descr="E:\скан.титул.лист\Б-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титул.лист\Б-7.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51950" cy="6722110"/>
                    </a:xfrm>
                    <a:prstGeom prst="rect">
                      <a:avLst/>
                    </a:prstGeom>
                    <a:noFill/>
                    <a:ln>
                      <a:noFill/>
                    </a:ln>
                  </pic:spPr>
                </pic:pic>
              </a:graphicData>
            </a:graphic>
          </wp:inline>
        </w:drawing>
      </w:r>
      <w:r>
        <w:rPr>
          <w:rFonts w:ascii="Times New Roman" w:eastAsia="Times New Roman" w:hAnsi="Times New Roman" w:cs="Calibri"/>
          <w:sz w:val="24"/>
          <w:szCs w:val="24"/>
          <w:lang w:eastAsia="ar-SA"/>
        </w:rPr>
        <w:lastRenderedPageBreak/>
        <w:t xml:space="preserve">                                           </w:t>
      </w:r>
      <w:r w:rsidR="00715797">
        <w:rPr>
          <w:rFonts w:ascii="Times New Roman" w:eastAsia="Times New Roman" w:hAnsi="Times New Roman" w:cs="Calibri"/>
          <w:sz w:val="24"/>
          <w:szCs w:val="24"/>
          <w:lang w:eastAsia="ar-SA"/>
        </w:rPr>
        <w:t xml:space="preserve">                                 </w:t>
      </w:r>
      <w:bookmarkStart w:id="0" w:name="_GoBack"/>
      <w:bookmarkEnd w:id="0"/>
      <w:r w:rsidR="000D138D">
        <w:rPr>
          <w:rFonts w:ascii="Times New Roman" w:hAnsi="Times New Roman"/>
          <w:b/>
          <w:sz w:val="24"/>
          <w:szCs w:val="24"/>
        </w:rPr>
        <w:t>Содержание учебного предмета</w:t>
      </w:r>
    </w:p>
    <w:p w:rsidR="000D138D" w:rsidRDefault="000D138D" w:rsidP="000D138D">
      <w:pPr>
        <w:spacing w:after="0" w:line="240" w:lineRule="auto"/>
        <w:rPr>
          <w:rFonts w:ascii="Times New Roman" w:hAnsi="Times New Roman"/>
          <w:b/>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11765"/>
        <w:gridCol w:w="992"/>
      </w:tblGrid>
      <w:tr w:rsidR="000D138D" w:rsidTr="000D138D">
        <w:tc>
          <w:tcPr>
            <w:tcW w:w="209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раздела</w:t>
            </w:r>
          </w:p>
        </w:tc>
        <w:tc>
          <w:tcPr>
            <w:tcW w:w="11765"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Краткое содержание</w:t>
            </w:r>
          </w:p>
        </w:tc>
        <w:tc>
          <w:tcPr>
            <w:tcW w:w="99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lang w:val="en-US"/>
              </w:rPr>
              <w:t>Количество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часов</w:t>
            </w:r>
            <w:proofErr w:type="spellEnd"/>
          </w:p>
        </w:tc>
      </w:tr>
      <w:tr w:rsidR="000D138D" w:rsidTr="000D138D">
        <w:trPr>
          <w:trHeight w:val="2530"/>
        </w:trPr>
        <w:tc>
          <w:tcPr>
            <w:tcW w:w="2093" w:type="dxa"/>
            <w:tcBorders>
              <w:top w:val="single" w:sz="4" w:space="0" w:color="auto"/>
              <w:left w:val="single" w:sz="4" w:space="0" w:color="auto"/>
              <w:bottom w:val="single" w:sz="4" w:space="0" w:color="auto"/>
              <w:right w:val="single" w:sz="4" w:space="0" w:color="auto"/>
            </w:tcBorders>
          </w:tcPr>
          <w:p w:rsidR="000D138D" w:rsidRDefault="000D138D">
            <w:pPr>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Биология – наука о живых организмах.</w:t>
            </w:r>
          </w:p>
          <w:p w:rsidR="000D138D" w:rsidRDefault="000D138D">
            <w:pPr>
              <w:tabs>
                <w:tab w:val="num" w:pos="851"/>
              </w:tabs>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Царство Животные. </w:t>
            </w:r>
          </w:p>
          <w:p w:rsidR="000D138D" w:rsidRDefault="000D138D">
            <w:pPr>
              <w:spacing w:after="0" w:line="240" w:lineRule="auto"/>
              <w:rPr>
                <w:rFonts w:ascii="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hideMark/>
          </w:tcPr>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w:t>
            </w:r>
            <w:proofErr w:type="gramEnd"/>
          </w:p>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tc>
        <w:tc>
          <w:tcPr>
            <w:tcW w:w="99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часа</w:t>
            </w:r>
          </w:p>
        </w:tc>
      </w:tr>
      <w:tr w:rsidR="000D138D" w:rsidTr="000D138D">
        <w:trPr>
          <w:trHeight w:val="1154"/>
        </w:trPr>
        <w:tc>
          <w:tcPr>
            <w:tcW w:w="2093" w:type="dxa"/>
            <w:tcBorders>
              <w:top w:val="single" w:sz="4" w:space="0" w:color="auto"/>
              <w:left w:val="single" w:sz="4" w:space="0" w:color="auto"/>
              <w:bottom w:val="single" w:sz="4" w:space="0" w:color="auto"/>
              <w:right w:val="single" w:sz="4" w:space="0" w:color="auto"/>
            </w:tcBorders>
          </w:tcPr>
          <w:p w:rsidR="000D138D" w:rsidRDefault="000D138D">
            <w:pPr>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Одноклеточные животные, или Простейшие. </w:t>
            </w:r>
          </w:p>
          <w:p w:rsidR="000D138D" w:rsidRDefault="000D138D">
            <w:pPr>
              <w:spacing w:after="0" w:line="240" w:lineRule="auto"/>
              <w:rPr>
                <w:rFonts w:ascii="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hideMark/>
          </w:tcPr>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0D138D" w:rsidRDefault="000D138D">
            <w:pPr>
              <w:overflowPunct w:val="0"/>
              <w:autoSpaceDE w:val="0"/>
              <w:autoSpaceDN w:val="0"/>
              <w:adjustRightInd w:val="0"/>
              <w:spacing w:after="0" w:line="240" w:lineRule="auto"/>
              <w:ind w:firstLine="283"/>
              <w:rPr>
                <w:rFonts w:ascii="Times New Roman" w:hAnsi="Times New Roman" w:cs="Times New Roman"/>
                <w:sz w:val="24"/>
                <w:szCs w:val="24"/>
              </w:rPr>
            </w:pPr>
            <w:r>
              <w:rPr>
                <w:rFonts w:ascii="Times New Roman" w:hAnsi="Times New Roman" w:cs="Times New Roman"/>
                <w:b/>
                <w:bCs/>
                <w:sz w:val="24"/>
                <w:szCs w:val="24"/>
                <w:lang w:eastAsia="ru-RU" w:bidi="hi-IN"/>
              </w:rPr>
              <w:t>Лабораторные работы</w:t>
            </w:r>
          </w:p>
          <w:p w:rsidR="000D138D" w:rsidRDefault="000D138D" w:rsidP="00B8496A">
            <w:pPr>
              <w:numPr>
                <w:ilvl w:val="0"/>
                <w:numId w:val="1"/>
              </w:numPr>
              <w:overflowPunct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Знакомство с многообразием водных простейших</w:t>
            </w:r>
          </w:p>
        </w:tc>
        <w:tc>
          <w:tcPr>
            <w:tcW w:w="99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час </w:t>
            </w:r>
          </w:p>
        </w:tc>
      </w:tr>
      <w:tr w:rsidR="000D138D" w:rsidTr="000D138D">
        <w:tc>
          <w:tcPr>
            <w:tcW w:w="2093" w:type="dxa"/>
            <w:tcBorders>
              <w:top w:val="single" w:sz="4" w:space="0" w:color="auto"/>
              <w:left w:val="single" w:sz="4" w:space="0" w:color="auto"/>
              <w:bottom w:val="single" w:sz="4" w:space="0" w:color="auto"/>
              <w:right w:val="single" w:sz="4" w:space="0" w:color="auto"/>
            </w:tcBorders>
            <w:hideMark/>
          </w:tcPr>
          <w:p w:rsidR="000D138D" w:rsidRDefault="000D138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Тип </w:t>
            </w:r>
            <w:proofErr w:type="spellStart"/>
            <w:r>
              <w:rPr>
                <w:rFonts w:ascii="Times New Roman" w:hAnsi="Times New Roman" w:cs="Times New Roman"/>
                <w:b/>
                <w:bCs/>
                <w:sz w:val="24"/>
                <w:szCs w:val="24"/>
              </w:rPr>
              <w:t>Губки</w:t>
            </w:r>
            <w:proofErr w:type="gramStart"/>
            <w:r>
              <w:rPr>
                <w:rFonts w:ascii="Times New Roman" w:hAnsi="Times New Roman" w:cs="Times New Roman"/>
                <w:b/>
                <w:bCs/>
                <w:sz w:val="24"/>
                <w:szCs w:val="24"/>
              </w:rPr>
              <w:t>,К</w:t>
            </w:r>
            <w:proofErr w:type="gramEnd"/>
            <w:r>
              <w:rPr>
                <w:rFonts w:ascii="Times New Roman" w:hAnsi="Times New Roman" w:cs="Times New Roman"/>
                <w:b/>
                <w:bCs/>
                <w:sz w:val="24"/>
                <w:szCs w:val="24"/>
              </w:rPr>
              <w:t>ишечнополостные</w:t>
            </w:r>
            <w:proofErr w:type="spellEnd"/>
            <w:r>
              <w:rPr>
                <w:rFonts w:ascii="Times New Roman" w:hAnsi="Times New Roman" w:cs="Times New Roman"/>
                <w:b/>
                <w:bCs/>
                <w:sz w:val="24"/>
                <w:szCs w:val="24"/>
              </w:rPr>
              <w:t xml:space="preserve">. </w:t>
            </w:r>
          </w:p>
        </w:tc>
        <w:tc>
          <w:tcPr>
            <w:tcW w:w="11765" w:type="dxa"/>
            <w:tcBorders>
              <w:top w:val="single" w:sz="4" w:space="0" w:color="auto"/>
              <w:left w:val="single" w:sz="4" w:space="0" w:color="auto"/>
              <w:bottom w:val="single" w:sz="4" w:space="0" w:color="auto"/>
              <w:right w:val="single" w:sz="4" w:space="0" w:color="auto"/>
            </w:tcBorders>
            <w:hideMark/>
          </w:tcPr>
          <w:p w:rsidR="000D138D" w:rsidRDefault="000D138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Многоклеточные животные. </w:t>
            </w:r>
            <w:r>
              <w:rPr>
                <w:rFonts w:ascii="Times New Roman" w:hAnsi="Times New Roman" w:cs="Times New Roman"/>
                <w:sz w:val="24"/>
                <w:szCs w:val="24"/>
              </w:rPr>
              <w:t xml:space="preserve">Общая характеристика типа Губки и Кишечнополостные. Регенерация. Происхождение </w:t>
            </w:r>
            <w:proofErr w:type="gramStart"/>
            <w:r>
              <w:rPr>
                <w:rFonts w:ascii="Times New Roman" w:hAnsi="Times New Roman" w:cs="Times New Roman"/>
                <w:sz w:val="24"/>
                <w:szCs w:val="24"/>
              </w:rPr>
              <w:t>кишечнополостных</w:t>
            </w:r>
            <w:proofErr w:type="gramEnd"/>
            <w:r>
              <w:rPr>
                <w:rFonts w:ascii="Times New Roman" w:hAnsi="Times New Roman" w:cs="Times New Roman"/>
                <w:sz w:val="24"/>
                <w:szCs w:val="24"/>
              </w:rPr>
              <w:t>. Значение губок и  кишечнополостных в природе и жизни человека.</w:t>
            </w:r>
          </w:p>
        </w:tc>
        <w:tc>
          <w:tcPr>
            <w:tcW w:w="99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часа</w:t>
            </w:r>
          </w:p>
        </w:tc>
      </w:tr>
      <w:tr w:rsidR="000D138D" w:rsidTr="000D138D">
        <w:tc>
          <w:tcPr>
            <w:tcW w:w="2093" w:type="dxa"/>
            <w:tcBorders>
              <w:top w:val="single" w:sz="4" w:space="0" w:color="auto"/>
              <w:left w:val="single" w:sz="4" w:space="0" w:color="auto"/>
              <w:bottom w:val="single" w:sz="4" w:space="0" w:color="auto"/>
              <w:right w:val="single" w:sz="4" w:space="0" w:color="auto"/>
            </w:tcBorders>
          </w:tcPr>
          <w:p w:rsidR="000D138D" w:rsidRDefault="000D138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Типы червей. </w:t>
            </w:r>
          </w:p>
          <w:p w:rsidR="000D138D" w:rsidRDefault="000D138D">
            <w:pPr>
              <w:spacing w:after="0" w:line="240" w:lineRule="auto"/>
              <w:rPr>
                <w:rFonts w:ascii="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rPr>
                <w:rFonts w:ascii="Times New Roman" w:hAnsi="Times New Roman" w:cs="Times New Roman"/>
                <w:sz w:val="24"/>
                <w:szCs w:val="24"/>
              </w:rPr>
            </w:pPr>
            <w:r>
              <w:rPr>
                <w:rFonts w:ascii="Times New Roman" w:hAnsi="Times New Roman" w:cs="Times New Roman"/>
                <w:sz w:val="24"/>
                <w:szCs w:val="24"/>
              </w:rPr>
              <w:t>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w:t>
            </w:r>
          </w:p>
          <w:p w:rsidR="000D138D" w:rsidRDefault="000D138D">
            <w:pPr>
              <w:overflowPunct w:val="0"/>
              <w:autoSpaceDE w:val="0"/>
              <w:autoSpaceDN w:val="0"/>
              <w:adjustRightInd w:val="0"/>
              <w:spacing w:after="0" w:line="240" w:lineRule="auto"/>
              <w:ind w:firstLine="283"/>
              <w:rPr>
                <w:rFonts w:ascii="Times New Roman" w:hAnsi="Times New Roman" w:cs="Times New Roman"/>
                <w:b/>
                <w:bCs/>
                <w:sz w:val="24"/>
                <w:szCs w:val="24"/>
                <w:lang w:eastAsia="ru-RU" w:bidi="hi-IN"/>
              </w:rPr>
            </w:pPr>
            <w:r>
              <w:rPr>
                <w:rFonts w:ascii="Times New Roman" w:hAnsi="Times New Roman" w:cs="Times New Roman"/>
                <w:b/>
                <w:bCs/>
                <w:sz w:val="24"/>
                <w:szCs w:val="24"/>
                <w:lang w:eastAsia="ru-RU" w:bidi="hi-IN"/>
              </w:rPr>
              <w:t>Лабораторные работы</w:t>
            </w:r>
          </w:p>
          <w:p w:rsidR="000D138D" w:rsidRDefault="000D138D" w:rsidP="00B8496A">
            <w:pPr>
              <w:pStyle w:val="a4"/>
              <w:numPr>
                <w:ilvl w:val="0"/>
                <w:numId w:val="1"/>
              </w:numPr>
              <w:overflowPunct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Знакомство с многообразием круглых червей</w:t>
            </w:r>
          </w:p>
          <w:p w:rsidR="000D138D" w:rsidRDefault="000D138D" w:rsidP="00B8496A">
            <w:pPr>
              <w:pStyle w:val="a4"/>
              <w:numPr>
                <w:ilvl w:val="0"/>
                <w:numId w:val="1"/>
              </w:numPr>
              <w:overflowPunct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Внешнее</w:t>
            </w:r>
            <w:proofErr w:type="gramEnd"/>
            <w:r>
              <w:rPr>
                <w:rFonts w:ascii="Times New Roman" w:hAnsi="Times New Roman"/>
                <w:sz w:val="24"/>
                <w:szCs w:val="24"/>
              </w:rPr>
              <w:t xml:space="preserve"> строения дождевого червя</w:t>
            </w:r>
          </w:p>
        </w:tc>
        <w:tc>
          <w:tcPr>
            <w:tcW w:w="99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часа</w:t>
            </w:r>
          </w:p>
        </w:tc>
      </w:tr>
      <w:tr w:rsidR="000D138D" w:rsidTr="000D138D">
        <w:tc>
          <w:tcPr>
            <w:tcW w:w="2093" w:type="dxa"/>
            <w:tcBorders>
              <w:top w:val="single" w:sz="4" w:space="0" w:color="auto"/>
              <w:left w:val="single" w:sz="4" w:space="0" w:color="auto"/>
              <w:bottom w:val="single" w:sz="4" w:space="0" w:color="auto"/>
              <w:right w:val="single" w:sz="4" w:space="0" w:color="auto"/>
            </w:tcBorders>
          </w:tcPr>
          <w:p w:rsidR="000D138D" w:rsidRDefault="000D138D">
            <w:pPr>
              <w:tabs>
                <w:tab w:val="num" w:pos="1223"/>
              </w:tabs>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Тип Моллюски.  </w:t>
            </w:r>
            <w:r>
              <w:rPr>
                <w:rFonts w:ascii="Times New Roman" w:hAnsi="Times New Roman" w:cs="Times New Roman"/>
                <w:b/>
                <w:bCs/>
                <w:sz w:val="24"/>
                <w:szCs w:val="24"/>
              </w:rPr>
              <w:lastRenderedPageBreak/>
              <w:t xml:space="preserve">Тип </w:t>
            </w:r>
            <w:proofErr w:type="gramStart"/>
            <w:r>
              <w:rPr>
                <w:rFonts w:ascii="Times New Roman" w:hAnsi="Times New Roman" w:cs="Times New Roman"/>
                <w:b/>
                <w:bCs/>
                <w:sz w:val="24"/>
                <w:szCs w:val="24"/>
              </w:rPr>
              <w:t>иглокожие</w:t>
            </w:r>
            <w:proofErr w:type="gramEnd"/>
          </w:p>
          <w:p w:rsidR="000D138D" w:rsidRDefault="000D138D">
            <w:pPr>
              <w:spacing w:after="0" w:line="240" w:lineRule="auto"/>
              <w:rPr>
                <w:rFonts w:ascii="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Общая характеристика типа Моллюски и иглокожие. Многообразие моллюсков и иглокожих. Происхождение </w:t>
            </w:r>
            <w:r>
              <w:rPr>
                <w:rFonts w:ascii="Times New Roman" w:hAnsi="Times New Roman" w:cs="Times New Roman"/>
                <w:sz w:val="24"/>
                <w:szCs w:val="24"/>
              </w:rPr>
              <w:lastRenderedPageBreak/>
              <w:t>моллюсков  и иглокожих и их значение в природе и жизни человека</w:t>
            </w:r>
          </w:p>
          <w:p w:rsidR="000D138D" w:rsidRDefault="000D138D">
            <w:pPr>
              <w:overflowPunct w:val="0"/>
              <w:autoSpaceDE w:val="0"/>
              <w:autoSpaceDN w:val="0"/>
              <w:adjustRightInd w:val="0"/>
              <w:spacing w:after="0" w:line="240" w:lineRule="auto"/>
              <w:ind w:firstLine="283"/>
              <w:rPr>
                <w:rFonts w:ascii="Times New Roman" w:hAnsi="Times New Roman" w:cs="Times New Roman"/>
                <w:sz w:val="24"/>
                <w:szCs w:val="24"/>
              </w:rPr>
            </w:pPr>
            <w:r>
              <w:rPr>
                <w:rFonts w:ascii="Times New Roman" w:hAnsi="Times New Roman" w:cs="Times New Roman"/>
                <w:b/>
                <w:bCs/>
                <w:sz w:val="24"/>
                <w:szCs w:val="24"/>
                <w:lang w:eastAsia="ru-RU" w:bidi="hi-IN"/>
              </w:rPr>
              <w:t>Лабораторные работы</w:t>
            </w:r>
          </w:p>
          <w:p w:rsidR="000D138D" w:rsidRDefault="000D138D" w:rsidP="00B8496A">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строения и жизни моллюсков;</w:t>
            </w:r>
          </w:p>
        </w:tc>
        <w:tc>
          <w:tcPr>
            <w:tcW w:w="99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 часа</w:t>
            </w:r>
          </w:p>
        </w:tc>
      </w:tr>
      <w:tr w:rsidR="000D138D" w:rsidTr="000D138D">
        <w:trPr>
          <w:trHeight w:val="4088"/>
        </w:trPr>
        <w:tc>
          <w:tcPr>
            <w:tcW w:w="2093" w:type="dxa"/>
            <w:tcBorders>
              <w:top w:val="single" w:sz="4" w:space="0" w:color="auto"/>
              <w:left w:val="single" w:sz="4" w:space="0" w:color="auto"/>
              <w:bottom w:val="single" w:sz="4" w:space="0" w:color="auto"/>
              <w:right w:val="single" w:sz="4" w:space="0" w:color="auto"/>
            </w:tcBorders>
          </w:tcPr>
          <w:p w:rsidR="000D138D" w:rsidRDefault="000D138D">
            <w:pPr>
              <w:tabs>
                <w:tab w:val="num" w:pos="1158"/>
              </w:tabs>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Тип Членистоногие.</w:t>
            </w:r>
          </w:p>
          <w:p w:rsidR="000D138D" w:rsidRDefault="000D138D">
            <w:pPr>
              <w:spacing w:after="0" w:line="240" w:lineRule="auto"/>
              <w:rPr>
                <w:rFonts w:ascii="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Общая характеристика типа Членистоногие. Среды жизни. </w:t>
            </w:r>
            <w:r>
              <w:rPr>
                <w:rFonts w:ascii="Times New Roman" w:hAnsi="Times New Roman" w:cs="Times New Roman"/>
                <w:sz w:val="24"/>
                <w:szCs w:val="24"/>
              </w:rPr>
              <w:t>Происхождение членистоногих. Охрана членистоногих.</w:t>
            </w:r>
          </w:p>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Класс </w:t>
            </w:r>
            <w:proofErr w:type="gramStart"/>
            <w:r>
              <w:rPr>
                <w:rFonts w:ascii="Times New Roman" w:hAnsi="Times New Roman" w:cs="Times New Roman"/>
                <w:sz w:val="24"/>
                <w:szCs w:val="24"/>
              </w:rPr>
              <w:t>Ракообразные</w:t>
            </w:r>
            <w:proofErr w:type="gramEnd"/>
            <w:r>
              <w:rPr>
                <w:rFonts w:ascii="Times New Roman" w:hAnsi="Times New Roman" w:cs="Times New Roman"/>
                <w:sz w:val="24"/>
                <w:szCs w:val="24"/>
              </w:rPr>
              <w:t xml:space="preserve">. Особенности строения и жизнедеятельности ракообразных, их значение в природе и жизни человека. </w:t>
            </w:r>
          </w:p>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Класс </w:t>
            </w:r>
            <w:proofErr w:type="gramStart"/>
            <w:r>
              <w:rPr>
                <w:rFonts w:ascii="Times New Roman" w:hAnsi="Times New Roman" w:cs="Times New Roman"/>
                <w:sz w:val="24"/>
                <w:szCs w:val="24"/>
              </w:rPr>
              <w:t>Паукообразные</w:t>
            </w:r>
            <w:proofErr w:type="gramEnd"/>
            <w:r>
              <w:rPr>
                <w:rFonts w:ascii="Times New Roman" w:hAnsi="Times New Roman" w:cs="Times New Roman"/>
                <w:sz w:val="24"/>
                <w:szCs w:val="24"/>
              </w:rPr>
              <w:t>. Особенности строения и жизнедеятельности паукообразных, их значение в природе и жизни человека.</w:t>
            </w:r>
            <w:r>
              <w:rPr>
                <w:rFonts w:ascii="Times New Roman" w:hAnsi="Times New Roman" w:cs="Times New Roman"/>
                <w:bCs/>
                <w:sz w:val="24"/>
                <w:szCs w:val="24"/>
              </w:rPr>
              <w:t xml:space="preserve"> Клещи – переносчики возбудителей заболеваний животных и человека. Меры профилактики.</w:t>
            </w:r>
          </w:p>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Класс Насекомые. Особенности строения и жизнедеятельности насекомых. Поведение насекомых, </w:t>
            </w:r>
            <w:r>
              <w:rPr>
                <w:rFonts w:ascii="Times New Roman" w:hAnsi="Times New Roman" w:cs="Times New Roman"/>
                <w:bCs/>
                <w:sz w:val="24"/>
                <w:szCs w:val="24"/>
              </w:rPr>
              <w:t>инстинкты.</w:t>
            </w:r>
            <w:r>
              <w:rPr>
                <w:rFonts w:ascii="Times New Roman" w:hAnsi="Times New Roman" w:cs="Times New Roman"/>
                <w:sz w:val="24"/>
                <w:szCs w:val="24"/>
              </w:rPr>
              <w:t xml:space="preserve">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0D138D" w:rsidRDefault="000D138D">
            <w:pPr>
              <w:overflowPunct w:val="0"/>
              <w:autoSpaceDE w:val="0"/>
              <w:autoSpaceDN w:val="0"/>
              <w:adjustRightInd w:val="0"/>
              <w:spacing w:after="0" w:line="240" w:lineRule="auto"/>
              <w:ind w:firstLine="283"/>
              <w:rPr>
                <w:rFonts w:ascii="Times New Roman" w:hAnsi="Times New Roman" w:cs="Times New Roman"/>
                <w:sz w:val="24"/>
                <w:szCs w:val="24"/>
              </w:rPr>
            </w:pPr>
            <w:r>
              <w:rPr>
                <w:rFonts w:ascii="Times New Roman" w:hAnsi="Times New Roman" w:cs="Times New Roman"/>
                <w:b/>
                <w:bCs/>
                <w:sz w:val="24"/>
                <w:szCs w:val="24"/>
                <w:lang w:eastAsia="ru-RU" w:bidi="hi-IN"/>
              </w:rPr>
              <w:t>Лабораторные работы</w:t>
            </w:r>
          </w:p>
          <w:p w:rsidR="000D138D" w:rsidRDefault="000D138D" w:rsidP="00B8496A">
            <w:pPr>
              <w:numPr>
                <w:ilvl w:val="0"/>
                <w:numId w:val="3"/>
              </w:numPr>
              <w:overflowPunct w:val="0"/>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Знакомство с </w:t>
            </w:r>
            <w:proofErr w:type="gramStart"/>
            <w:r>
              <w:rPr>
                <w:rFonts w:ascii="Times New Roman" w:hAnsi="Times New Roman" w:cs="Times New Roman"/>
                <w:sz w:val="24"/>
                <w:szCs w:val="24"/>
              </w:rPr>
              <w:t>ракообразными</w:t>
            </w:r>
            <w:proofErr w:type="gramEnd"/>
          </w:p>
          <w:p w:rsidR="000D138D" w:rsidRDefault="000D138D" w:rsidP="00B8496A">
            <w:pPr>
              <w:numPr>
                <w:ilvl w:val="0"/>
                <w:numId w:val="3"/>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Изучение представителей отрядов насекомых; </w:t>
            </w:r>
          </w:p>
          <w:p w:rsidR="000D138D" w:rsidRDefault="000D138D">
            <w:pPr>
              <w:spacing w:before="100" w:beforeAutospacing="1" w:after="100" w:afterAutospacing="1"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часа</w:t>
            </w:r>
          </w:p>
        </w:tc>
      </w:tr>
      <w:tr w:rsidR="000D138D" w:rsidTr="000D138D">
        <w:tc>
          <w:tcPr>
            <w:tcW w:w="2093" w:type="dxa"/>
            <w:tcBorders>
              <w:top w:val="single" w:sz="4" w:space="0" w:color="auto"/>
              <w:left w:val="single" w:sz="4" w:space="0" w:color="auto"/>
              <w:bottom w:val="single" w:sz="4" w:space="0" w:color="auto"/>
              <w:right w:val="single" w:sz="4" w:space="0" w:color="auto"/>
            </w:tcBorders>
          </w:tcPr>
          <w:p w:rsidR="000D138D" w:rsidRDefault="000D138D">
            <w:pPr>
              <w:tabs>
                <w:tab w:val="num" w:pos="851"/>
              </w:tabs>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Тип Хордовые. </w:t>
            </w:r>
          </w:p>
          <w:p w:rsidR="000D138D" w:rsidRDefault="000D138D">
            <w:pPr>
              <w:spacing w:after="0" w:line="240" w:lineRule="auto"/>
              <w:rPr>
                <w:rFonts w:ascii="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Общая </w:t>
            </w:r>
            <w:r>
              <w:rPr>
                <w:rFonts w:ascii="Times New Roman" w:hAnsi="Times New Roman" w:cs="Times New Roman"/>
                <w:sz w:val="24"/>
                <w:szCs w:val="24"/>
              </w:rPr>
              <w:t xml:space="preserve">характеристика типа Хордовых. Подтип </w:t>
            </w:r>
            <w:proofErr w:type="gramStart"/>
            <w:r>
              <w:rPr>
                <w:rFonts w:ascii="Times New Roman" w:hAnsi="Times New Roman" w:cs="Times New Roman"/>
                <w:sz w:val="24"/>
                <w:szCs w:val="24"/>
              </w:rPr>
              <w:t>Бесчерепные</w:t>
            </w:r>
            <w:proofErr w:type="gramEnd"/>
            <w:r>
              <w:rPr>
                <w:rFonts w:ascii="Times New Roman" w:hAnsi="Times New Roman" w:cs="Times New Roman"/>
                <w:sz w:val="24"/>
                <w:szCs w:val="24"/>
              </w:rPr>
              <w:t>.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Класс Пресмыкающиеся. Общая характеристика класса Пресмыкающиеся. Места обитания, особенности</w:t>
            </w:r>
            <w:bookmarkStart w:id="1" w:name="page11"/>
            <w:bookmarkEnd w:id="1"/>
            <w:r>
              <w:rPr>
                <w:rFonts w:ascii="Times New Roman" w:hAnsi="Times New Roman" w:cs="Times New Roman"/>
                <w:sz w:val="24"/>
                <w:szCs w:val="24"/>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w:t>
            </w:r>
            <w:r>
              <w:rPr>
                <w:rFonts w:ascii="Times New Roman" w:hAnsi="Times New Roman" w:cs="Times New Roman"/>
                <w:sz w:val="24"/>
                <w:szCs w:val="24"/>
              </w:rPr>
              <w:lastRenderedPageBreak/>
              <w:t>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w:t>
            </w:r>
          </w:p>
          <w:p w:rsidR="000D138D" w:rsidRDefault="000D138D">
            <w:pPr>
              <w:overflowPunct w:val="0"/>
              <w:autoSpaceDE w:val="0"/>
              <w:autoSpaceDN w:val="0"/>
              <w:adjustRightInd w:val="0"/>
              <w:spacing w:after="0" w:line="240" w:lineRule="auto"/>
              <w:ind w:firstLine="283"/>
              <w:rPr>
                <w:rFonts w:ascii="Times New Roman" w:hAnsi="Times New Roman" w:cs="Times New Roman"/>
                <w:sz w:val="24"/>
                <w:szCs w:val="24"/>
              </w:rPr>
            </w:pPr>
            <w:r>
              <w:rPr>
                <w:rFonts w:ascii="Times New Roman" w:hAnsi="Times New Roman" w:cs="Times New Roman"/>
                <w:b/>
                <w:bCs/>
                <w:sz w:val="24"/>
                <w:szCs w:val="24"/>
                <w:lang w:eastAsia="ru-RU" w:bidi="hi-IN"/>
              </w:rPr>
              <w:t>Лабораторные работы</w:t>
            </w:r>
          </w:p>
          <w:p w:rsidR="000D138D" w:rsidRDefault="000D138D" w:rsidP="00B8496A">
            <w:pPr>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Изучение внешнего строения и передвижения рыб; </w:t>
            </w:r>
          </w:p>
          <w:p w:rsidR="000D138D" w:rsidRDefault="000D138D" w:rsidP="00B8496A">
            <w:pPr>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Изучение внешнего строения птиц; </w:t>
            </w:r>
          </w:p>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Позвоночные животные. </w:t>
            </w:r>
            <w:proofErr w:type="gramStart"/>
            <w:r>
              <w:rPr>
                <w:rFonts w:ascii="Times New Roman" w:eastAsia="Times New Roman" w:hAnsi="Times New Roman" w:cs="Times New Roman"/>
                <w:sz w:val="24"/>
                <w:szCs w:val="24"/>
                <w:lang w:eastAsia="ru-RU"/>
              </w:rPr>
              <w:t xml:space="preserve">Надкласс Рыбы: многообразие (круглоротые, хрящевые, костные); среда обитания, образ жизни, поведение; биологические и экологические особенности; значение в природе и жизни человека; исчезающие, редкие и охраняемые виды. </w:t>
            </w:r>
            <w:proofErr w:type="gramEnd"/>
          </w:p>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Класс Земноводные: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w:t>
            </w:r>
          </w:p>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Класс Пресмыкающиеся: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Класс Птицы: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w:t>
            </w:r>
          </w:p>
          <w:p w:rsidR="000D138D" w:rsidRDefault="000D138D">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Класс Млекопитающие: важнейшие представители отрядов;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w:t>
            </w:r>
          </w:p>
          <w:p w:rsidR="000D138D" w:rsidRDefault="000D138D">
            <w:pPr>
              <w:overflowPunct w:val="0"/>
              <w:autoSpaceDE w:val="0"/>
              <w:autoSpaceDN w:val="0"/>
              <w:adjustRightInd w:val="0"/>
              <w:spacing w:after="0" w:line="240" w:lineRule="auto"/>
              <w:ind w:left="360"/>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 часов</w:t>
            </w:r>
          </w:p>
        </w:tc>
      </w:tr>
      <w:tr w:rsidR="000D138D" w:rsidTr="000D138D">
        <w:tc>
          <w:tcPr>
            <w:tcW w:w="2093" w:type="dxa"/>
            <w:tcBorders>
              <w:top w:val="single" w:sz="4" w:space="0" w:color="auto"/>
              <w:left w:val="single" w:sz="4" w:space="0" w:color="auto"/>
              <w:bottom w:val="single" w:sz="4" w:space="0" w:color="auto"/>
              <w:right w:val="single" w:sz="4" w:space="0" w:color="auto"/>
            </w:tcBorders>
            <w:hideMark/>
          </w:tcPr>
          <w:p w:rsidR="000D138D" w:rsidRDefault="000D138D">
            <w:pPr>
              <w:tabs>
                <w:tab w:val="num" w:pos="851"/>
              </w:tabs>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Строение, индивидуальное развитие, эволюция</w:t>
            </w:r>
          </w:p>
        </w:tc>
        <w:tc>
          <w:tcPr>
            <w:tcW w:w="11765" w:type="dxa"/>
            <w:tcBorders>
              <w:top w:val="single" w:sz="4" w:space="0" w:color="auto"/>
              <w:left w:val="single" w:sz="4" w:space="0" w:color="auto"/>
              <w:bottom w:val="single" w:sz="4" w:space="0" w:color="auto"/>
              <w:right w:val="single" w:sz="4" w:space="0" w:color="auto"/>
            </w:tcBorders>
          </w:tcPr>
          <w:p w:rsidR="000D138D" w:rsidRDefault="000D138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Покровы тела. Опорно-двигательная система и способы передвижения. Полости тела. Органы дыхания и газообмен. Органы пищеварения. Обмен веществ и превращение энергии. Кровеносная система. Кровь. Органы </w:t>
            </w:r>
            <w:proofErr w:type="spellStart"/>
            <w:r>
              <w:rPr>
                <w:rFonts w:ascii="Times New Roman" w:eastAsia="Times New Roman" w:hAnsi="Times New Roman" w:cs="Times New Roman"/>
                <w:sz w:val="24"/>
                <w:szCs w:val="24"/>
                <w:lang w:eastAsia="ru-RU"/>
              </w:rPr>
              <w:t>выделения</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рганы</w:t>
            </w:r>
            <w:proofErr w:type="spellEnd"/>
            <w:r>
              <w:rPr>
                <w:rFonts w:ascii="Times New Roman" w:eastAsia="Times New Roman" w:hAnsi="Times New Roman" w:cs="Times New Roman"/>
                <w:sz w:val="24"/>
                <w:szCs w:val="24"/>
                <w:lang w:eastAsia="ru-RU"/>
              </w:rPr>
              <w:t xml:space="preserve"> чувств, нервная система, инстинкт, рефлекс. Регуляция деятельности организма.</w:t>
            </w:r>
          </w:p>
          <w:p w:rsidR="000D138D" w:rsidRDefault="000D138D">
            <w:pPr>
              <w:overflowPunct w:val="0"/>
              <w:autoSpaceDE w:val="0"/>
              <w:autoSpaceDN w:val="0"/>
              <w:adjustRightInd w:val="0"/>
              <w:spacing w:after="0" w:line="240" w:lineRule="auto"/>
              <w:jc w:val="both"/>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7часов</w:t>
            </w:r>
          </w:p>
        </w:tc>
      </w:tr>
      <w:tr w:rsidR="000D138D" w:rsidTr="000D138D">
        <w:tc>
          <w:tcPr>
            <w:tcW w:w="2093" w:type="dxa"/>
            <w:tcBorders>
              <w:top w:val="single" w:sz="4" w:space="0" w:color="auto"/>
              <w:left w:val="single" w:sz="4" w:space="0" w:color="auto"/>
              <w:bottom w:val="single" w:sz="4" w:space="0" w:color="auto"/>
              <w:right w:val="single" w:sz="4" w:space="0" w:color="auto"/>
            </w:tcBorders>
            <w:hideMark/>
          </w:tcPr>
          <w:p w:rsidR="000D138D" w:rsidRDefault="000D138D">
            <w:pPr>
              <w:tabs>
                <w:tab w:val="num" w:pos="851"/>
              </w:tabs>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Развитие животных и закономерности размещения на </w:t>
            </w:r>
            <w:r>
              <w:rPr>
                <w:rFonts w:ascii="Times New Roman" w:hAnsi="Times New Roman" w:cs="Times New Roman"/>
                <w:b/>
                <w:bCs/>
                <w:sz w:val="24"/>
                <w:szCs w:val="24"/>
              </w:rPr>
              <w:lastRenderedPageBreak/>
              <w:t>Земле</w:t>
            </w:r>
          </w:p>
        </w:tc>
        <w:tc>
          <w:tcPr>
            <w:tcW w:w="11765" w:type="dxa"/>
            <w:tcBorders>
              <w:top w:val="single" w:sz="4" w:space="0" w:color="auto"/>
              <w:left w:val="single" w:sz="4" w:space="0" w:color="auto"/>
              <w:bottom w:val="single" w:sz="4" w:space="0" w:color="auto"/>
              <w:right w:val="single" w:sz="4" w:space="0" w:color="auto"/>
            </w:tcBorders>
          </w:tcPr>
          <w:p w:rsidR="000D138D" w:rsidRDefault="000D138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Доказательства эволюции: сравнительно-анатомические, эмбриологические, палеонтологические. Ч. Дарвин о причинах эволюции животного мира. Усложнение строения животных и разнообразие видов как результат эволюции. Ареалы обитания. Миграции. Закономерности размещения животных. </w:t>
            </w:r>
          </w:p>
          <w:p w:rsidR="000D138D" w:rsidRDefault="000D138D">
            <w:pPr>
              <w:overflowPunct w:val="0"/>
              <w:autoSpaceDE w:val="0"/>
              <w:autoSpaceDN w:val="0"/>
              <w:adjustRightInd w:val="0"/>
              <w:spacing w:after="0" w:line="240" w:lineRule="auto"/>
              <w:jc w:val="both"/>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 час</w:t>
            </w:r>
          </w:p>
        </w:tc>
      </w:tr>
      <w:tr w:rsidR="000D138D" w:rsidTr="000D138D">
        <w:tc>
          <w:tcPr>
            <w:tcW w:w="2093" w:type="dxa"/>
            <w:tcBorders>
              <w:top w:val="single" w:sz="4" w:space="0" w:color="auto"/>
              <w:left w:val="single" w:sz="4" w:space="0" w:color="auto"/>
              <w:bottom w:val="single" w:sz="4" w:space="0" w:color="auto"/>
              <w:right w:val="single" w:sz="4" w:space="0" w:color="auto"/>
            </w:tcBorders>
            <w:hideMark/>
          </w:tcPr>
          <w:p w:rsidR="000D138D" w:rsidRDefault="000D138D">
            <w:pPr>
              <w:tabs>
                <w:tab w:val="num" w:pos="851"/>
              </w:tabs>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Биоценозы</w:t>
            </w:r>
          </w:p>
        </w:tc>
        <w:tc>
          <w:tcPr>
            <w:tcW w:w="11765" w:type="dxa"/>
            <w:tcBorders>
              <w:top w:val="single" w:sz="4" w:space="0" w:color="auto"/>
              <w:left w:val="single" w:sz="4" w:space="0" w:color="auto"/>
              <w:bottom w:val="single" w:sz="4" w:space="0" w:color="auto"/>
              <w:right w:val="single" w:sz="4" w:space="0" w:color="auto"/>
            </w:tcBorders>
          </w:tcPr>
          <w:p w:rsidR="000D138D" w:rsidRDefault="000D138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Естественные и искусственные биоценозы (водоем, луг, степь, тундра, лес, населенный пункт).</w:t>
            </w:r>
            <w:proofErr w:type="gramEnd"/>
            <w:r>
              <w:rPr>
                <w:rFonts w:ascii="Times New Roman" w:eastAsia="Times New Roman" w:hAnsi="Times New Roman" w:cs="Times New Roman"/>
                <w:sz w:val="24"/>
                <w:szCs w:val="24"/>
                <w:lang w:eastAsia="ru-RU"/>
              </w:rPr>
              <w:t xml:space="preserve"> Факторы среды и их влияние на биоценозы. Цепи питания, поток энергии. Взаимосвязь компонентов биоценоза и их приспособленность друг к другу. </w:t>
            </w:r>
          </w:p>
          <w:p w:rsidR="000D138D" w:rsidRDefault="000D138D">
            <w:pPr>
              <w:overflowPunct w:val="0"/>
              <w:autoSpaceDE w:val="0"/>
              <w:autoSpaceDN w:val="0"/>
              <w:adjustRightInd w:val="0"/>
              <w:spacing w:after="0" w:line="240" w:lineRule="auto"/>
              <w:jc w:val="both"/>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часа</w:t>
            </w:r>
          </w:p>
        </w:tc>
      </w:tr>
      <w:tr w:rsidR="000D138D" w:rsidTr="000D138D">
        <w:tc>
          <w:tcPr>
            <w:tcW w:w="2093" w:type="dxa"/>
            <w:tcBorders>
              <w:top w:val="single" w:sz="4" w:space="0" w:color="auto"/>
              <w:left w:val="single" w:sz="4" w:space="0" w:color="auto"/>
              <w:bottom w:val="single" w:sz="4" w:space="0" w:color="auto"/>
              <w:right w:val="single" w:sz="4" w:space="0" w:color="auto"/>
            </w:tcBorders>
            <w:hideMark/>
          </w:tcPr>
          <w:p w:rsidR="000D138D" w:rsidRDefault="000D138D">
            <w:pPr>
              <w:tabs>
                <w:tab w:val="num" w:pos="851"/>
              </w:tabs>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Животный мир и хозяйственная деятельность человека</w:t>
            </w:r>
          </w:p>
        </w:tc>
        <w:tc>
          <w:tcPr>
            <w:tcW w:w="11765" w:type="dxa"/>
            <w:tcBorders>
              <w:top w:val="single" w:sz="4" w:space="0" w:color="auto"/>
              <w:left w:val="single" w:sz="4" w:space="0" w:color="auto"/>
              <w:bottom w:val="single" w:sz="4" w:space="0" w:color="auto"/>
              <w:right w:val="single" w:sz="4" w:space="0" w:color="auto"/>
            </w:tcBorders>
            <w:hideMark/>
          </w:tcPr>
          <w:p w:rsidR="000D138D" w:rsidRDefault="000D138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Влияние деятельности человека на животных. Промысел животных.</w:t>
            </w:r>
          </w:p>
          <w:p w:rsidR="000D138D" w:rsidRDefault="000D138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Одомашнивание. Разведение, основы содержания и селекции сельскохозяйственных животных.</w:t>
            </w:r>
          </w:p>
          <w:p w:rsidR="000D138D" w:rsidRDefault="000D138D">
            <w:pPr>
              <w:overflowPunct w:val="0"/>
              <w:autoSpaceDE w:val="0"/>
              <w:autoSpaceDN w:val="0"/>
              <w:adjustRightInd w:val="0"/>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lang w:eastAsia="ru-RU"/>
              </w:rPr>
              <w:t>Охрана животного мира: законы, система мониторинга, охраняемые территории. Красная книга. Рациональное использование животных</w:t>
            </w:r>
          </w:p>
        </w:tc>
        <w:tc>
          <w:tcPr>
            <w:tcW w:w="99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часа</w:t>
            </w:r>
          </w:p>
        </w:tc>
      </w:tr>
      <w:tr w:rsidR="000D138D" w:rsidTr="000D138D">
        <w:tc>
          <w:tcPr>
            <w:tcW w:w="2093" w:type="dxa"/>
            <w:tcBorders>
              <w:top w:val="single" w:sz="4" w:space="0" w:color="auto"/>
              <w:left w:val="single" w:sz="4" w:space="0" w:color="auto"/>
              <w:bottom w:val="single" w:sz="4" w:space="0" w:color="auto"/>
              <w:right w:val="single" w:sz="4" w:space="0" w:color="auto"/>
            </w:tcBorders>
            <w:hideMark/>
          </w:tcPr>
          <w:p w:rsidR="000D138D" w:rsidRDefault="000D138D">
            <w:pPr>
              <w:tabs>
                <w:tab w:val="num" w:pos="851"/>
              </w:tabs>
              <w:overflowPunct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резерв</w:t>
            </w:r>
          </w:p>
        </w:tc>
        <w:tc>
          <w:tcPr>
            <w:tcW w:w="11765" w:type="dxa"/>
            <w:tcBorders>
              <w:top w:val="single" w:sz="4" w:space="0" w:color="auto"/>
              <w:left w:val="single" w:sz="4" w:space="0" w:color="auto"/>
              <w:bottom w:val="single" w:sz="4" w:space="0" w:color="auto"/>
              <w:right w:val="single" w:sz="4" w:space="0" w:color="auto"/>
            </w:tcBorders>
          </w:tcPr>
          <w:p w:rsidR="000D138D" w:rsidRDefault="000D138D">
            <w:pPr>
              <w:overflowPunct w:val="0"/>
              <w:autoSpaceDE w:val="0"/>
              <w:autoSpaceDN w:val="0"/>
              <w:adjustRightInd w:val="0"/>
              <w:spacing w:after="0" w:line="240" w:lineRule="auto"/>
              <w:jc w:val="both"/>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час</w:t>
            </w:r>
          </w:p>
        </w:tc>
      </w:tr>
    </w:tbl>
    <w:p w:rsidR="000D138D" w:rsidRDefault="000D138D" w:rsidP="000D138D">
      <w:pPr>
        <w:rPr>
          <w:rFonts w:ascii="Times New Roman" w:hAnsi="Times New Roman"/>
          <w:sz w:val="20"/>
          <w:szCs w:val="20"/>
        </w:rPr>
      </w:pPr>
    </w:p>
    <w:p w:rsidR="000D138D" w:rsidRDefault="000D138D" w:rsidP="000D138D">
      <w:pPr>
        <w:rPr>
          <w:rFonts w:ascii="Times New Roman" w:hAnsi="Times New Roman"/>
          <w:sz w:val="20"/>
          <w:szCs w:val="20"/>
        </w:rPr>
      </w:pPr>
    </w:p>
    <w:p w:rsidR="000D138D" w:rsidRDefault="000D138D" w:rsidP="000D138D">
      <w:pPr>
        <w:spacing w:after="0" w:line="240" w:lineRule="auto"/>
        <w:rPr>
          <w:rFonts w:ascii="Times New Roman" w:hAnsi="Times New Roman" w:cs="Times New Roman"/>
          <w:sz w:val="20"/>
          <w:szCs w:val="20"/>
        </w:rPr>
      </w:pPr>
    </w:p>
    <w:p w:rsidR="000D138D" w:rsidRDefault="000D138D" w:rsidP="000D138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Планируемые результаты изучения предмета 7 класс</w:t>
      </w:r>
    </w:p>
    <w:p w:rsidR="000D138D" w:rsidRDefault="000D138D" w:rsidP="000D138D"/>
    <w:tbl>
      <w:tblPr>
        <w:tblStyle w:val="a6"/>
        <w:tblW w:w="0" w:type="auto"/>
        <w:tblInd w:w="-34" w:type="dxa"/>
        <w:tblLayout w:type="fixed"/>
        <w:tblLook w:val="04A0" w:firstRow="1" w:lastRow="0" w:firstColumn="1" w:lastColumn="0" w:noHBand="0" w:noVBand="1"/>
      </w:tblPr>
      <w:tblGrid>
        <w:gridCol w:w="1560"/>
        <w:gridCol w:w="5386"/>
        <w:gridCol w:w="4253"/>
        <w:gridCol w:w="3621"/>
      </w:tblGrid>
      <w:tr w:rsidR="000D138D" w:rsidTr="000D138D">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138D" w:rsidRDefault="000D138D">
            <w:pPr>
              <w:spacing w:line="276" w:lineRule="auto"/>
              <w:rPr>
                <w:rFonts w:ascii="Times New Roman" w:hAnsi="Times New Roman" w:cs="Times New Roman"/>
                <w:b/>
                <w:sz w:val="24"/>
                <w:szCs w:val="24"/>
              </w:rPr>
            </w:pPr>
            <w:r>
              <w:rPr>
                <w:rFonts w:ascii="Times New Roman" w:hAnsi="Times New Roman" w:cs="Times New Roman"/>
                <w:b/>
                <w:sz w:val="24"/>
                <w:szCs w:val="24"/>
              </w:rPr>
              <w:t>Название раздела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138D" w:rsidRDefault="000D138D">
            <w:pPr>
              <w:spacing w:line="276" w:lineRule="auto"/>
              <w:rPr>
                <w:rFonts w:ascii="Times New Roman" w:hAnsi="Times New Roman" w:cs="Times New Roman"/>
                <w:b/>
                <w:sz w:val="24"/>
                <w:szCs w:val="24"/>
              </w:rPr>
            </w:pPr>
            <w:r>
              <w:rPr>
                <w:rFonts w:ascii="Times New Roman" w:hAnsi="Times New Roman" w:cs="Times New Roman"/>
                <w:b/>
                <w:sz w:val="24"/>
                <w:szCs w:val="24"/>
              </w:rPr>
              <w:t>Предметные результаты обучения</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rPr>
                <w:rFonts w:ascii="Times New Roman" w:hAnsi="Times New Roman"/>
                <w:b/>
                <w:sz w:val="24"/>
                <w:szCs w:val="24"/>
                <w:lang w:eastAsia="en-US"/>
              </w:rPr>
            </w:pPr>
            <w:proofErr w:type="spellStart"/>
            <w:r>
              <w:rPr>
                <w:rFonts w:ascii="Times New Roman" w:hAnsi="Times New Roman"/>
                <w:b/>
                <w:bCs/>
                <w:sz w:val="24"/>
                <w:szCs w:val="24"/>
                <w:lang w:eastAsia="en-US"/>
              </w:rPr>
              <w:t>Метапредметные</w:t>
            </w:r>
            <w:proofErr w:type="spellEnd"/>
            <w:r>
              <w:rPr>
                <w:rFonts w:ascii="Times New Roman" w:hAnsi="Times New Roman"/>
                <w:b/>
                <w:bCs/>
                <w:sz w:val="24"/>
                <w:szCs w:val="24"/>
                <w:lang w:eastAsia="en-US"/>
              </w:rPr>
              <w:t xml:space="preserve"> результаты обучения</w:t>
            </w:r>
          </w:p>
          <w:p w:rsidR="000D138D" w:rsidRDefault="000D138D">
            <w:pPr>
              <w:spacing w:line="276" w:lineRule="auto"/>
              <w:rPr>
                <w:rFonts w:ascii="Times New Roman" w:hAnsi="Times New Roman" w:cs="Times New Roman"/>
                <w:b/>
                <w:sz w:val="24"/>
                <w:szCs w:val="24"/>
              </w:rPr>
            </w:pP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rPr>
                <w:rFonts w:ascii="Times New Roman" w:hAnsi="Times New Roman"/>
                <w:b/>
                <w:sz w:val="24"/>
                <w:szCs w:val="24"/>
                <w:lang w:eastAsia="en-US"/>
              </w:rPr>
            </w:pPr>
            <w:r>
              <w:rPr>
                <w:rFonts w:ascii="Times New Roman" w:hAnsi="Times New Roman"/>
                <w:b/>
                <w:bCs/>
                <w:sz w:val="24"/>
                <w:szCs w:val="24"/>
                <w:lang w:eastAsia="en-US"/>
              </w:rPr>
              <w:t xml:space="preserve">Личностные результаты обучения </w:t>
            </w:r>
          </w:p>
          <w:p w:rsidR="000D138D" w:rsidRDefault="000D138D">
            <w:pPr>
              <w:spacing w:line="276" w:lineRule="auto"/>
              <w:rPr>
                <w:rFonts w:ascii="Times New Roman" w:hAnsi="Times New Roman" w:cs="Times New Roman"/>
                <w:b/>
                <w:sz w:val="24"/>
                <w:szCs w:val="24"/>
              </w:rPr>
            </w:pPr>
          </w:p>
        </w:tc>
      </w:tr>
      <w:tr w:rsidR="000D138D" w:rsidTr="000D138D">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138D" w:rsidRDefault="000D138D">
            <w:pPr>
              <w:spacing w:line="276" w:lineRule="auto"/>
              <w:rPr>
                <w:rFonts w:ascii="Times New Roman" w:hAnsi="Times New Roman" w:cs="Times New Roman"/>
                <w:b/>
                <w:sz w:val="24"/>
                <w:szCs w:val="24"/>
              </w:rPr>
            </w:pPr>
            <w:r>
              <w:rPr>
                <w:rFonts w:ascii="Times New Roman" w:hAnsi="Times New Roman" w:cs="Times New Roman"/>
                <w:b/>
                <w:bCs/>
                <w:sz w:val="24"/>
                <w:szCs w:val="24"/>
              </w:rPr>
              <w:t>Введение</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rPr>
                <w:rFonts w:ascii="Times New Roman" w:hAnsi="Times New Roman"/>
                <w:sz w:val="24"/>
                <w:szCs w:val="24"/>
                <w:lang w:eastAsia="en-US"/>
              </w:rPr>
            </w:pPr>
            <w:r>
              <w:rPr>
                <w:rFonts w:ascii="Times New Roman" w:hAnsi="Times New Roman"/>
                <w:i/>
                <w:iCs/>
                <w:sz w:val="24"/>
                <w:szCs w:val="24"/>
                <w:lang w:eastAsia="en-US"/>
              </w:rPr>
              <w:t>Учащиеся должны знать</w:t>
            </w:r>
            <w:r>
              <w:rPr>
                <w:rFonts w:ascii="Times New Roman" w:hAnsi="Times New Roman"/>
                <w:iCs/>
                <w:sz w:val="24"/>
                <w:szCs w:val="24"/>
                <w:lang w:eastAsia="en-US"/>
              </w:rPr>
              <w:t>:</w:t>
            </w:r>
          </w:p>
          <w:p w:rsidR="000D138D" w:rsidRDefault="000D138D" w:rsidP="00B8496A">
            <w:pPr>
              <w:pStyle w:val="1"/>
              <w:numPr>
                <w:ilvl w:val="0"/>
                <w:numId w:val="5"/>
              </w:numPr>
              <w:spacing w:line="276" w:lineRule="auto"/>
              <w:ind w:left="0"/>
              <w:rPr>
                <w:rFonts w:ascii="Times New Roman" w:hAnsi="Times New Roman"/>
                <w:sz w:val="24"/>
                <w:szCs w:val="24"/>
                <w:lang w:eastAsia="en-US"/>
              </w:rPr>
            </w:pPr>
            <w:r>
              <w:rPr>
                <w:rFonts w:ascii="Times New Roman" w:hAnsi="Times New Roman"/>
                <w:sz w:val="24"/>
                <w:szCs w:val="24"/>
                <w:lang w:eastAsia="en-US"/>
              </w:rPr>
              <w:t>эволюционный путь развития животного мира;</w:t>
            </w:r>
          </w:p>
          <w:p w:rsidR="000D138D" w:rsidRDefault="000D138D" w:rsidP="00B8496A">
            <w:pPr>
              <w:pStyle w:val="1"/>
              <w:numPr>
                <w:ilvl w:val="0"/>
                <w:numId w:val="5"/>
              </w:numPr>
              <w:spacing w:line="276" w:lineRule="auto"/>
              <w:ind w:left="0"/>
              <w:rPr>
                <w:rFonts w:ascii="Times New Roman" w:hAnsi="Times New Roman"/>
                <w:sz w:val="24"/>
                <w:szCs w:val="24"/>
                <w:lang w:eastAsia="en-US"/>
              </w:rPr>
            </w:pPr>
            <w:r>
              <w:rPr>
                <w:rFonts w:ascii="Times New Roman" w:hAnsi="Times New Roman"/>
                <w:sz w:val="24"/>
                <w:szCs w:val="24"/>
                <w:lang w:eastAsia="en-US"/>
              </w:rPr>
              <w:t>историю изучения животных;</w:t>
            </w:r>
          </w:p>
          <w:p w:rsidR="000D138D" w:rsidRDefault="000D138D" w:rsidP="00B8496A">
            <w:pPr>
              <w:pStyle w:val="1"/>
              <w:numPr>
                <w:ilvl w:val="0"/>
                <w:numId w:val="5"/>
              </w:numPr>
              <w:spacing w:line="276" w:lineRule="auto"/>
              <w:ind w:left="0"/>
              <w:rPr>
                <w:rFonts w:ascii="Times New Roman" w:hAnsi="Times New Roman"/>
                <w:sz w:val="24"/>
                <w:szCs w:val="24"/>
                <w:lang w:eastAsia="en-US"/>
              </w:rPr>
            </w:pPr>
            <w:r>
              <w:rPr>
                <w:rFonts w:ascii="Times New Roman" w:hAnsi="Times New Roman"/>
                <w:sz w:val="24"/>
                <w:szCs w:val="24"/>
                <w:lang w:eastAsia="en-US"/>
              </w:rPr>
              <w:t>структуру зоологической науки, основные этапы её развития, систематические категории.</w:t>
            </w:r>
          </w:p>
          <w:p w:rsidR="000D138D" w:rsidRDefault="000D138D">
            <w:pPr>
              <w:pStyle w:val="a5"/>
              <w:spacing w:line="276" w:lineRule="auto"/>
              <w:rPr>
                <w:rFonts w:ascii="Times New Roman" w:hAnsi="Times New Roman"/>
                <w:sz w:val="24"/>
                <w:szCs w:val="24"/>
                <w:lang w:eastAsia="en-US"/>
              </w:rPr>
            </w:pPr>
            <w:r>
              <w:rPr>
                <w:rFonts w:ascii="Times New Roman" w:hAnsi="Times New Roman"/>
                <w:i/>
                <w:iCs/>
                <w:sz w:val="24"/>
                <w:szCs w:val="24"/>
                <w:lang w:eastAsia="en-US"/>
              </w:rPr>
              <w:t>Учащиеся должны уметь</w:t>
            </w:r>
            <w:r>
              <w:rPr>
                <w:rFonts w:ascii="Times New Roman" w:hAnsi="Times New Roman"/>
                <w:iCs/>
                <w:sz w:val="24"/>
                <w:szCs w:val="24"/>
                <w:lang w:eastAsia="en-US"/>
              </w:rPr>
              <w:t>:</w:t>
            </w:r>
          </w:p>
          <w:p w:rsidR="000D138D" w:rsidRDefault="000D138D" w:rsidP="00B8496A">
            <w:pPr>
              <w:pStyle w:val="1"/>
              <w:numPr>
                <w:ilvl w:val="0"/>
                <w:numId w:val="6"/>
              </w:numPr>
              <w:spacing w:line="276" w:lineRule="auto"/>
              <w:ind w:left="0"/>
              <w:rPr>
                <w:rFonts w:ascii="Times New Roman" w:hAnsi="Times New Roman"/>
                <w:sz w:val="24"/>
                <w:szCs w:val="24"/>
                <w:lang w:eastAsia="en-US"/>
              </w:rPr>
            </w:pPr>
            <w:r>
              <w:rPr>
                <w:rFonts w:ascii="Times New Roman" w:hAnsi="Times New Roman"/>
                <w:sz w:val="24"/>
                <w:szCs w:val="24"/>
                <w:lang w:eastAsia="en-US"/>
              </w:rPr>
              <w:t>определять сходства и различия между растительным и животным организмом;</w:t>
            </w:r>
          </w:p>
          <w:p w:rsidR="000D138D" w:rsidRDefault="000D138D" w:rsidP="00B8496A">
            <w:pPr>
              <w:pStyle w:val="1"/>
              <w:numPr>
                <w:ilvl w:val="0"/>
                <w:numId w:val="6"/>
              </w:numPr>
              <w:spacing w:line="276" w:lineRule="auto"/>
              <w:ind w:left="0"/>
              <w:rPr>
                <w:rFonts w:ascii="Times New Roman" w:hAnsi="Times New Roman"/>
                <w:sz w:val="24"/>
                <w:szCs w:val="24"/>
                <w:lang w:eastAsia="en-US"/>
              </w:rPr>
            </w:pPr>
            <w:r>
              <w:rPr>
                <w:rFonts w:ascii="Times New Roman" w:hAnsi="Times New Roman"/>
                <w:sz w:val="24"/>
                <w:szCs w:val="24"/>
                <w:lang w:eastAsia="en-US"/>
              </w:rPr>
              <w:lastRenderedPageBreak/>
              <w:t>объяснять значения зоологических знаний для сохранения жизни на планете, для разведения редких и охраняемых животных, для выведения новых пород животных.</w:t>
            </w:r>
          </w:p>
          <w:p w:rsidR="000D138D" w:rsidRDefault="000D138D">
            <w:pPr>
              <w:pStyle w:val="a5"/>
              <w:spacing w:line="276" w:lineRule="auto"/>
              <w:rPr>
                <w:rFonts w:ascii="Times New Roman" w:hAnsi="Times New Roman"/>
                <w:sz w:val="24"/>
                <w:szCs w:val="24"/>
                <w:lang w:eastAsia="en-US"/>
              </w:rPr>
            </w:pPr>
          </w:p>
          <w:p w:rsidR="000D138D" w:rsidRDefault="000D138D">
            <w:pPr>
              <w:spacing w:line="276" w:lineRule="auto"/>
              <w:rPr>
                <w:rFonts w:ascii="Times New Roman" w:hAnsi="Times New Roman" w:cs="Times New Roman"/>
                <w:sz w:val="24"/>
                <w:szCs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rPr>
                <w:rFonts w:ascii="Times New Roman" w:hAnsi="Times New Roman"/>
                <w:sz w:val="24"/>
                <w:szCs w:val="24"/>
                <w:lang w:eastAsia="en-US"/>
              </w:rPr>
            </w:pPr>
            <w:r>
              <w:rPr>
                <w:rFonts w:ascii="Times New Roman" w:hAnsi="Times New Roman"/>
                <w:sz w:val="24"/>
                <w:szCs w:val="24"/>
                <w:lang w:eastAsia="en-US"/>
              </w:rPr>
              <w:lastRenderedPageBreak/>
              <w:t xml:space="preserve">Учащиеся должны </w:t>
            </w:r>
            <w:r>
              <w:rPr>
                <w:rFonts w:ascii="Times New Roman" w:hAnsi="Times New Roman"/>
                <w:i/>
                <w:iCs/>
                <w:sz w:val="24"/>
                <w:szCs w:val="24"/>
                <w:lang w:eastAsia="en-US"/>
              </w:rPr>
              <w:t>уметь</w:t>
            </w:r>
            <w:r>
              <w:rPr>
                <w:rFonts w:ascii="Times New Roman" w:hAnsi="Times New Roman"/>
                <w:sz w:val="24"/>
                <w:szCs w:val="24"/>
                <w:lang w:eastAsia="en-US"/>
              </w:rPr>
              <w:t>:</w:t>
            </w:r>
          </w:p>
          <w:p w:rsidR="000D138D" w:rsidRDefault="000D138D" w:rsidP="00B8496A">
            <w:pPr>
              <w:pStyle w:val="1"/>
              <w:numPr>
                <w:ilvl w:val="0"/>
                <w:numId w:val="7"/>
              </w:numPr>
              <w:spacing w:line="276" w:lineRule="auto"/>
              <w:ind w:left="0"/>
              <w:rPr>
                <w:rFonts w:ascii="Times New Roman" w:hAnsi="Times New Roman"/>
                <w:sz w:val="24"/>
                <w:szCs w:val="24"/>
                <w:lang w:eastAsia="en-US"/>
              </w:rPr>
            </w:pPr>
            <w:r>
              <w:rPr>
                <w:rFonts w:ascii="Times New Roman" w:hAnsi="Times New Roman"/>
                <w:sz w:val="24"/>
                <w:szCs w:val="24"/>
                <w:lang w:eastAsia="en-US"/>
              </w:rPr>
              <w:t>давать характеристику методам изучения биологических объектов;</w:t>
            </w:r>
          </w:p>
          <w:p w:rsidR="000D138D" w:rsidRDefault="000D138D" w:rsidP="00B8496A">
            <w:pPr>
              <w:pStyle w:val="1"/>
              <w:numPr>
                <w:ilvl w:val="0"/>
                <w:numId w:val="7"/>
              </w:numPr>
              <w:spacing w:line="276" w:lineRule="auto"/>
              <w:ind w:left="0"/>
              <w:rPr>
                <w:rFonts w:ascii="Times New Roman" w:hAnsi="Times New Roman"/>
                <w:sz w:val="24"/>
                <w:szCs w:val="24"/>
                <w:lang w:eastAsia="en-US"/>
              </w:rPr>
            </w:pPr>
            <w:r>
              <w:rPr>
                <w:rFonts w:ascii="Times New Roman" w:hAnsi="Times New Roman"/>
                <w:sz w:val="24"/>
                <w:szCs w:val="24"/>
                <w:lang w:eastAsia="en-US"/>
              </w:rPr>
              <w:t>классифицировать объекты по их принадлежности к систематическим группам;</w:t>
            </w:r>
          </w:p>
          <w:p w:rsidR="000D138D" w:rsidRDefault="000D138D" w:rsidP="00B8496A">
            <w:pPr>
              <w:pStyle w:val="1"/>
              <w:numPr>
                <w:ilvl w:val="0"/>
                <w:numId w:val="7"/>
              </w:numPr>
              <w:spacing w:line="276" w:lineRule="auto"/>
              <w:ind w:left="0"/>
              <w:rPr>
                <w:rFonts w:ascii="Times New Roman" w:hAnsi="Times New Roman"/>
                <w:sz w:val="24"/>
                <w:szCs w:val="24"/>
                <w:lang w:eastAsia="en-US"/>
              </w:rPr>
            </w:pPr>
            <w:r>
              <w:rPr>
                <w:rFonts w:ascii="Times New Roman" w:hAnsi="Times New Roman"/>
                <w:sz w:val="24"/>
                <w:szCs w:val="24"/>
                <w:lang w:eastAsia="en-US"/>
              </w:rPr>
              <w:t>наблюдать и описывать различных представителей животного мира;</w:t>
            </w:r>
          </w:p>
          <w:p w:rsidR="000D138D" w:rsidRDefault="000D138D" w:rsidP="00B8496A">
            <w:pPr>
              <w:pStyle w:val="1"/>
              <w:numPr>
                <w:ilvl w:val="0"/>
                <w:numId w:val="7"/>
              </w:numPr>
              <w:spacing w:line="276" w:lineRule="auto"/>
              <w:ind w:left="0"/>
              <w:rPr>
                <w:rFonts w:ascii="Times New Roman" w:hAnsi="Times New Roman"/>
                <w:sz w:val="24"/>
                <w:szCs w:val="24"/>
                <w:lang w:eastAsia="en-US"/>
              </w:rPr>
            </w:pPr>
            <w:r>
              <w:rPr>
                <w:rFonts w:ascii="Times New Roman" w:hAnsi="Times New Roman"/>
                <w:sz w:val="24"/>
                <w:szCs w:val="24"/>
                <w:lang w:eastAsia="en-US"/>
              </w:rPr>
              <w:lastRenderedPageBreak/>
              <w:t>использовать знания по зоологии в повседневной жизни;</w:t>
            </w:r>
          </w:p>
          <w:p w:rsidR="000D138D" w:rsidRDefault="000D138D" w:rsidP="00B8496A">
            <w:pPr>
              <w:pStyle w:val="1"/>
              <w:numPr>
                <w:ilvl w:val="0"/>
                <w:numId w:val="7"/>
              </w:numPr>
              <w:spacing w:line="276" w:lineRule="auto"/>
              <w:ind w:left="0"/>
              <w:rPr>
                <w:rFonts w:ascii="Times New Roman" w:hAnsi="Times New Roman"/>
                <w:sz w:val="24"/>
                <w:szCs w:val="24"/>
                <w:lang w:eastAsia="en-US"/>
              </w:rPr>
            </w:pPr>
            <w:r>
              <w:rPr>
                <w:rFonts w:ascii="Times New Roman" w:hAnsi="Times New Roman"/>
                <w:sz w:val="24"/>
                <w:szCs w:val="24"/>
                <w:lang w:eastAsia="en-US"/>
              </w:rPr>
              <w:t>применять двойные названия животных в общении со сверстниками, при подготовке сообщений, докладов, презентаций.</w:t>
            </w:r>
          </w:p>
          <w:p w:rsidR="000D138D" w:rsidRDefault="000D138D">
            <w:pPr>
              <w:spacing w:line="276" w:lineRule="auto"/>
              <w:rPr>
                <w:rFonts w:ascii="Times New Roman" w:hAnsi="Times New Roman" w:cs="Times New Roman"/>
                <w:sz w:val="24"/>
                <w:szCs w:val="24"/>
              </w:rPr>
            </w:pP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3"/>
              <w:spacing w:line="276" w:lineRule="auto"/>
              <w:rPr>
                <w:lang w:eastAsia="en-US"/>
              </w:rPr>
            </w:pPr>
            <w:proofErr w:type="gramStart"/>
            <w:r>
              <w:rPr>
                <w:lang w:eastAsia="en-US"/>
              </w:rPr>
              <w:lastRenderedPageBreak/>
              <w:t>в ценностно-ориентационной сфере — формирование чувства гордости за российскую биологическую науку, гуманизма, целеустремленности, научного мировоззрения;</w:t>
            </w:r>
            <w:r>
              <w:rPr>
                <w:lang w:eastAsia="en-US"/>
              </w:rPr>
              <w:br/>
              <w:t xml:space="preserve"> в трудовой сфере — готовность к осознанному выбору </w:t>
            </w:r>
            <w:r>
              <w:rPr>
                <w:lang w:eastAsia="en-US"/>
              </w:rPr>
              <w:lastRenderedPageBreak/>
              <w:t>дальнейшей образовательной траектории;</w:t>
            </w:r>
            <w:r>
              <w:rPr>
                <w:lang w:eastAsia="en-US"/>
              </w:rPr>
              <w:br/>
              <w:t xml:space="preserve"> в познавательной (когнитивной, интеллектуальной) сфере — умение управлять своей познавательной деятельностью, развитие познавательного интереса; формирование любви и бережного отношения к родной природе, элементов экологической культуры; формирование ответственного отношения к соблюдению правил техники безопасности;</w:t>
            </w:r>
            <w:proofErr w:type="gramEnd"/>
          </w:p>
          <w:p w:rsidR="000D138D" w:rsidRDefault="000D138D">
            <w:pPr>
              <w:spacing w:line="276" w:lineRule="auto"/>
              <w:rPr>
                <w:rFonts w:ascii="Times New Roman" w:hAnsi="Times New Roman" w:cs="Times New Roman"/>
                <w:sz w:val="24"/>
                <w:szCs w:val="24"/>
              </w:rPr>
            </w:pPr>
          </w:p>
        </w:tc>
      </w:tr>
      <w:tr w:rsidR="000D138D" w:rsidTr="000D138D">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138D" w:rsidRDefault="000D138D">
            <w:pPr>
              <w:rPr>
                <w:rFonts w:ascii="Times New Roman" w:hAnsi="Times New Roman" w:cs="Times New Roman"/>
                <w:b/>
                <w:bCs/>
                <w:sz w:val="24"/>
                <w:szCs w:val="24"/>
              </w:rPr>
            </w:pPr>
            <w:r>
              <w:rPr>
                <w:rFonts w:ascii="Times New Roman" w:hAnsi="Times New Roman" w:cs="Times New Roman"/>
                <w:b/>
                <w:bCs/>
                <w:sz w:val="24"/>
                <w:szCs w:val="24"/>
              </w:rPr>
              <w:lastRenderedPageBreak/>
              <w:t>Раздел 1. Простейшие</w:t>
            </w:r>
          </w:p>
          <w:p w:rsidR="000D138D" w:rsidRDefault="000D138D">
            <w:pPr>
              <w:spacing w:line="276" w:lineRule="auto"/>
              <w:rPr>
                <w:rFonts w:ascii="Times New Roman" w:hAnsi="Times New Roman" w:cs="Times New Roman"/>
                <w:sz w:val="24"/>
                <w:szCs w:val="24"/>
              </w:rPr>
            </w:pPr>
            <w:r>
              <w:rPr>
                <w:rFonts w:ascii="Times New Roman" w:hAnsi="Times New Roman" w:cs="Times New Roman"/>
                <w:b/>
                <w:bCs/>
                <w:sz w:val="24"/>
                <w:szCs w:val="24"/>
              </w:rPr>
              <w:t>Раздел 2. Многоклеточные животные</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rPr>
                <w:rFonts w:ascii="Times New Roman" w:hAnsi="Times New Roman"/>
                <w:sz w:val="24"/>
                <w:szCs w:val="24"/>
                <w:lang w:eastAsia="en-US"/>
              </w:rPr>
            </w:pPr>
            <w:r>
              <w:rPr>
                <w:rFonts w:ascii="Times New Roman" w:hAnsi="Times New Roman"/>
                <w:i/>
                <w:iCs/>
                <w:sz w:val="24"/>
                <w:szCs w:val="24"/>
                <w:lang w:eastAsia="en-US"/>
              </w:rPr>
              <w:t>Учащиеся должны знать</w:t>
            </w:r>
            <w:r>
              <w:rPr>
                <w:rFonts w:ascii="Times New Roman" w:hAnsi="Times New Roman"/>
                <w:iCs/>
                <w:sz w:val="24"/>
                <w:szCs w:val="24"/>
                <w:lang w:eastAsia="en-US"/>
              </w:rPr>
              <w:t>:</w:t>
            </w:r>
          </w:p>
          <w:p w:rsidR="000D138D" w:rsidRDefault="000D138D" w:rsidP="00B8496A">
            <w:pPr>
              <w:pStyle w:val="1"/>
              <w:numPr>
                <w:ilvl w:val="0"/>
                <w:numId w:val="8"/>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систематику животного мира;</w:t>
            </w:r>
          </w:p>
          <w:p w:rsidR="000D138D" w:rsidRDefault="000D138D" w:rsidP="00B8496A">
            <w:pPr>
              <w:pStyle w:val="1"/>
              <w:numPr>
                <w:ilvl w:val="0"/>
                <w:numId w:val="8"/>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особенности строения изученных животных, их многообразие, среды обитания, образ жизни, биологические и экологические особенности; значение в природе и жизни человека;</w:t>
            </w:r>
          </w:p>
          <w:p w:rsidR="000D138D" w:rsidRDefault="000D138D" w:rsidP="00B8496A">
            <w:pPr>
              <w:pStyle w:val="1"/>
              <w:numPr>
                <w:ilvl w:val="0"/>
                <w:numId w:val="8"/>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исчезающие, редкие и охраняемые виды животных.</w:t>
            </w:r>
          </w:p>
          <w:p w:rsidR="000D138D" w:rsidRDefault="000D138D">
            <w:pPr>
              <w:pStyle w:val="a5"/>
              <w:spacing w:line="276" w:lineRule="auto"/>
              <w:jc w:val="left"/>
              <w:rPr>
                <w:rFonts w:ascii="Times New Roman" w:hAnsi="Times New Roman"/>
                <w:sz w:val="24"/>
                <w:szCs w:val="24"/>
                <w:lang w:eastAsia="en-US"/>
              </w:rPr>
            </w:pPr>
          </w:p>
          <w:p w:rsidR="000D138D" w:rsidRDefault="000D138D">
            <w:pPr>
              <w:pStyle w:val="a5"/>
              <w:spacing w:line="276" w:lineRule="auto"/>
              <w:jc w:val="left"/>
              <w:rPr>
                <w:rFonts w:ascii="Times New Roman" w:hAnsi="Times New Roman"/>
                <w:sz w:val="24"/>
                <w:szCs w:val="24"/>
                <w:lang w:eastAsia="en-US"/>
              </w:rPr>
            </w:pPr>
            <w:r>
              <w:rPr>
                <w:rFonts w:ascii="Times New Roman" w:hAnsi="Times New Roman"/>
                <w:i/>
                <w:iCs/>
                <w:sz w:val="24"/>
                <w:szCs w:val="24"/>
                <w:lang w:eastAsia="en-US"/>
              </w:rPr>
              <w:t>Учащиеся должны уметь</w:t>
            </w:r>
            <w:r>
              <w:rPr>
                <w:rFonts w:ascii="Times New Roman" w:hAnsi="Times New Roman"/>
                <w:iCs/>
                <w:sz w:val="24"/>
                <w:szCs w:val="24"/>
                <w:lang w:eastAsia="en-US"/>
              </w:rPr>
              <w:t>:</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находить отличия простейших от многоклеточных животных;</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pacing w:val="-6"/>
                <w:sz w:val="24"/>
                <w:szCs w:val="24"/>
                <w:lang w:eastAsia="en-US"/>
              </w:rPr>
              <w:t xml:space="preserve">правильно писать зоологические термины и </w:t>
            </w:r>
            <w:r>
              <w:rPr>
                <w:rFonts w:ascii="Times New Roman" w:hAnsi="Times New Roman"/>
                <w:spacing w:val="-6"/>
                <w:sz w:val="24"/>
                <w:szCs w:val="24"/>
                <w:lang w:eastAsia="en-US"/>
              </w:rPr>
              <w:lastRenderedPageBreak/>
              <w:t>использовать их при ответах</w:t>
            </w:r>
            <w:r>
              <w:rPr>
                <w:rFonts w:ascii="Times New Roman" w:hAnsi="Times New Roman"/>
                <w:sz w:val="24"/>
                <w:szCs w:val="24"/>
                <w:lang w:eastAsia="en-US"/>
              </w:rPr>
              <w:t>;</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работать с живыми культурами простейших, используя при этом увеличительные приборы;</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распознавать переносчиков заболеваний, вызываемых простейшими;</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раскрывать значение животных в природе и в жизни человека;</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применять полученные знания в практической жизни;</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распознавать изученных животных;</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определять систематическую принадлежность животного к той или иной таксономической группе;</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наблюдать за поведением животных в природе;</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прогнозировать поведение животных в различных ситуациях;</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работать с живыми и фиксированными животными (коллекциями, влажными и микропрепаратами, чучелами и др.);</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объяснять взаимосвязь строения и функции органов и их систем, образа жизни и среды обитания животных;</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понимать взаимосвязи, сложившиеся в природе, и их значение;</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отличать животных, занесенных в Красную книгу, и способствовать сохранению их численности и мест обитания;</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 xml:space="preserve">совершать правильные поступки по сбережению </w:t>
            </w:r>
            <w:r>
              <w:rPr>
                <w:rFonts w:ascii="Times New Roman" w:hAnsi="Times New Roman"/>
                <w:sz w:val="24"/>
                <w:szCs w:val="24"/>
                <w:lang w:eastAsia="en-US"/>
              </w:rPr>
              <w:lastRenderedPageBreak/>
              <w:t>и приумножению природных богатств, находясь в природном окружении;</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вести себя на экскурсии или в походе таким образом, чтобы не распугивать и не уничтожать животных;</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привлекать полезных животных в парки, скверы, сады, создавая для этого необходимые условия;</w:t>
            </w:r>
          </w:p>
          <w:p w:rsidR="000D138D" w:rsidRDefault="000D138D" w:rsidP="00B8496A">
            <w:pPr>
              <w:pStyle w:val="1"/>
              <w:numPr>
                <w:ilvl w:val="0"/>
                <w:numId w:val="9"/>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оказывать первую медицинскую помощь при укусах опасных или ядовитых животных.</w:t>
            </w:r>
          </w:p>
          <w:p w:rsidR="000D138D" w:rsidRDefault="000D138D">
            <w:pPr>
              <w:spacing w:line="276" w:lineRule="auto"/>
              <w:rPr>
                <w:rFonts w:ascii="Times New Roman" w:hAnsi="Times New Roman" w:cs="Times New Roman"/>
                <w:sz w:val="24"/>
                <w:szCs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rPr>
                <w:rFonts w:ascii="Times New Roman" w:hAnsi="Times New Roman"/>
                <w:sz w:val="24"/>
                <w:szCs w:val="24"/>
                <w:lang w:eastAsia="en-US"/>
              </w:rPr>
            </w:pPr>
            <w:r>
              <w:rPr>
                <w:rFonts w:ascii="Times New Roman" w:hAnsi="Times New Roman"/>
                <w:i/>
                <w:iCs/>
                <w:sz w:val="24"/>
                <w:szCs w:val="24"/>
                <w:lang w:eastAsia="en-US"/>
              </w:rPr>
              <w:lastRenderedPageBreak/>
              <w:t>Учащиеся должны уметь</w:t>
            </w:r>
            <w:r>
              <w:rPr>
                <w:rFonts w:ascii="Times New Roman" w:hAnsi="Times New Roman"/>
                <w:iCs/>
                <w:sz w:val="24"/>
                <w:szCs w:val="24"/>
                <w:lang w:eastAsia="en-US"/>
              </w:rPr>
              <w:t>:</w:t>
            </w:r>
          </w:p>
          <w:p w:rsidR="000D138D" w:rsidRDefault="000D138D" w:rsidP="00B8496A">
            <w:pPr>
              <w:pStyle w:val="1"/>
              <w:numPr>
                <w:ilvl w:val="0"/>
                <w:numId w:val="10"/>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сравнивать и сопоставлять животных изученных таксономических групп между собой;</w:t>
            </w:r>
          </w:p>
          <w:p w:rsidR="000D138D" w:rsidRDefault="000D138D" w:rsidP="00B8496A">
            <w:pPr>
              <w:pStyle w:val="1"/>
              <w:numPr>
                <w:ilvl w:val="0"/>
                <w:numId w:val="10"/>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использовать индуктивный и дедуктивный подходы при изучении крупных таксонов;</w:t>
            </w:r>
          </w:p>
          <w:p w:rsidR="000D138D" w:rsidRDefault="000D138D" w:rsidP="00B8496A">
            <w:pPr>
              <w:pStyle w:val="1"/>
              <w:numPr>
                <w:ilvl w:val="0"/>
                <w:numId w:val="10"/>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выявлять признаки сходства и отличия в строении, образе жизни и поведении животных;</w:t>
            </w:r>
          </w:p>
          <w:p w:rsidR="000D138D" w:rsidRDefault="000D138D" w:rsidP="00B8496A">
            <w:pPr>
              <w:pStyle w:val="1"/>
              <w:numPr>
                <w:ilvl w:val="0"/>
                <w:numId w:val="10"/>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 xml:space="preserve">абстрагировать органы и их системы из целостного организма при их изучении и организмы из среды их </w:t>
            </w:r>
            <w:r>
              <w:rPr>
                <w:rFonts w:ascii="Times New Roman" w:hAnsi="Times New Roman"/>
                <w:sz w:val="24"/>
                <w:szCs w:val="24"/>
                <w:lang w:eastAsia="en-US"/>
              </w:rPr>
              <w:lastRenderedPageBreak/>
              <w:t>обитания;</w:t>
            </w:r>
          </w:p>
          <w:p w:rsidR="000D138D" w:rsidRDefault="000D138D" w:rsidP="00B8496A">
            <w:pPr>
              <w:pStyle w:val="1"/>
              <w:numPr>
                <w:ilvl w:val="0"/>
                <w:numId w:val="10"/>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обобщать и делать выводы по изученному материалу;</w:t>
            </w:r>
          </w:p>
          <w:p w:rsidR="000D138D" w:rsidRDefault="000D138D" w:rsidP="00B8496A">
            <w:pPr>
              <w:pStyle w:val="1"/>
              <w:numPr>
                <w:ilvl w:val="0"/>
                <w:numId w:val="10"/>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работать с дополнительными источниками информации и использовать для поиска информации возможности Интернета;</w:t>
            </w:r>
          </w:p>
          <w:p w:rsidR="000D138D" w:rsidRDefault="000D138D" w:rsidP="00B8496A">
            <w:pPr>
              <w:pStyle w:val="1"/>
              <w:numPr>
                <w:ilvl w:val="0"/>
                <w:numId w:val="10"/>
              </w:numPr>
              <w:spacing w:line="276" w:lineRule="auto"/>
              <w:ind w:left="0"/>
              <w:jc w:val="left"/>
              <w:rPr>
                <w:rFonts w:ascii="Times New Roman" w:hAnsi="Times New Roman"/>
                <w:sz w:val="24"/>
                <w:szCs w:val="24"/>
                <w:lang w:eastAsia="en-US"/>
              </w:rPr>
            </w:pPr>
            <w:r>
              <w:rPr>
                <w:rFonts w:ascii="Times New Roman" w:hAnsi="Times New Roman"/>
                <w:sz w:val="24"/>
                <w:szCs w:val="24"/>
                <w:lang w:eastAsia="en-US"/>
              </w:rPr>
              <w:t>презентовать изученный материал, используя возможности компьютерных программ.</w:t>
            </w:r>
          </w:p>
          <w:p w:rsidR="000D138D" w:rsidRDefault="000D138D">
            <w:pPr>
              <w:spacing w:line="276" w:lineRule="auto"/>
              <w:rPr>
                <w:rFonts w:ascii="Times New Roman" w:hAnsi="Times New Roman" w:cs="Times New Roman"/>
                <w:sz w:val="24"/>
                <w:szCs w:val="24"/>
              </w:rPr>
            </w:pP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rPr>
                <w:rStyle w:val="dash041e005f0431005f044b005f0447005f043d005f044b005f0439005f005fchar1char1"/>
                <w:szCs w:val="24"/>
              </w:rPr>
            </w:pPr>
            <w:r>
              <w:rPr>
                <w:rStyle w:val="dash041e005f0431005f044b005f0447005f043d005f044b005f0439005f005fchar1char1"/>
                <w:szCs w:val="24"/>
              </w:rPr>
              <w:lastRenderedPageBreak/>
              <w:t xml:space="preserve"> Формирование готовности и </w:t>
            </w:r>
            <w:proofErr w:type="gramStart"/>
            <w:r>
              <w:rPr>
                <w:rStyle w:val="dash041e005f0431005f044b005f0447005f043d005f044b005f0439005f005fchar1char1"/>
                <w:szCs w:val="24"/>
              </w:rPr>
              <w:t>способности</w:t>
            </w:r>
            <w:proofErr w:type="gramEnd"/>
            <w:r>
              <w:rPr>
                <w:rStyle w:val="dash041e005f0431005f044b005f0447005f043d005f044b005f0439005f005fchar1char1"/>
                <w:szCs w:val="24"/>
              </w:rPr>
              <w:t xml:space="preserve"> обучающихся к саморазвитию и самообразованию на основе мотивации к обучению и познанию</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t>- формирование ответственного отношения к учению; уважительного отношения к труду</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t xml:space="preserve">- формирование целостного мировоззрения, соответствующего современному уровню развития науки </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lastRenderedPageBreak/>
              <w:t>- Формирование осознанного, уважительного и доброжелательного отношения к другому человеку, его мнению, мировоззрению. Готовности и способности вести диалог с другими людьми и достигать в нем взаимопонимания</w:t>
            </w:r>
          </w:p>
          <w:p w:rsidR="000D138D" w:rsidRDefault="000D138D">
            <w:pPr>
              <w:spacing w:line="276" w:lineRule="auto"/>
            </w:pPr>
          </w:p>
        </w:tc>
      </w:tr>
      <w:tr w:rsidR="000D138D" w:rsidTr="000D138D">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138D" w:rsidRDefault="000D138D">
            <w:pPr>
              <w:spacing w:line="276" w:lineRule="auto"/>
              <w:rPr>
                <w:rFonts w:ascii="Times New Roman" w:hAnsi="Times New Roman" w:cs="Times New Roman"/>
                <w:b/>
                <w:sz w:val="24"/>
                <w:szCs w:val="24"/>
              </w:rPr>
            </w:pPr>
            <w:r>
              <w:rPr>
                <w:rFonts w:ascii="Times New Roman" w:eastAsia="Batang" w:hAnsi="Times New Roman" w:cs="Times New Roman"/>
                <w:b/>
                <w:bCs/>
                <w:sz w:val="24"/>
                <w:szCs w:val="24"/>
                <w:lang w:eastAsia="ko-KR"/>
              </w:rPr>
              <w:lastRenderedPageBreak/>
              <w:t>Раздел 3. Эволюция строения и функций органов и их систем у животных</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rPr>
                <w:rFonts w:ascii="Times New Roman" w:hAnsi="Times New Roman"/>
                <w:sz w:val="24"/>
                <w:szCs w:val="24"/>
                <w:lang w:eastAsia="en-US"/>
              </w:rPr>
            </w:pPr>
            <w:r>
              <w:rPr>
                <w:rFonts w:ascii="Times New Roman" w:eastAsia="Batang" w:hAnsi="Times New Roman"/>
                <w:i/>
                <w:iCs/>
                <w:sz w:val="24"/>
                <w:szCs w:val="24"/>
                <w:lang w:eastAsia="ko-KR"/>
              </w:rPr>
              <w:t>Учащиеся должны знать</w:t>
            </w:r>
            <w:r>
              <w:rPr>
                <w:rFonts w:ascii="Times New Roman" w:eastAsia="Batang" w:hAnsi="Times New Roman"/>
                <w:iCs/>
                <w:sz w:val="24"/>
                <w:szCs w:val="24"/>
                <w:lang w:eastAsia="ko-KR"/>
              </w:rPr>
              <w:t>:</w:t>
            </w:r>
          </w:p>
          <w:p w:rsidR="000D138D" w:rsidRDefault="000D138D" w:rsidP="00B8496A">
            <w:pPr>
              <w:pStyle w:val="a4"/>
              <w:numPr>
                <w:ilvl w:val="0"/>
                <w:numId w:val="11"/>
              </w:numPr>
              <w:tabs>
                <w:tab w:val="left" w:pos="709"/>
              </w:tabs>
              <w:suppressAutoHyphens/>
              <w:overflowPunct w:val="0"/>
              <w:spacing w:line="276" w:lineRule="auto"/>
              <w:ind w:left="0"/>
              <w:jc w:val="both"/>
              <w:rPr>
                <w:rFonts w:ascii="Times New Roman" w:hAnsi="Times New Roman"/>
                <w:sz w:val="24"/>
                <w:szCs w:val="24"/>
              </w:rPr>
            </w:pPr>
            <w:r>
              <w:rPr>
                <w:rFonts w:ascii="Times New Roman" w:eastAsia="Batang" w:hAnsi="Times New Roman"/>
                <w:sz w:val="24"/>
                <w:szCs w:val="24"/>
                <w:lang w:eastAsia="ko-KR"/>
              </w:rPr>
              <w:t>основные системы органов животных и органы, их образующие;</w:t>
            </w:r>
          </w:p>
          <w:p w:rsidR="000D138D" w:rsidRDefault="000D138D" w:rsidP="00B8496A">
            <w:pPr>
              <w:pStyle w:val="a4"/>
              <w:numPr>
                <w:ilvl w:val="0"/>
                <w:numId w:val="11"/>
              </w:numPr>
              <w:tabs>
                <w:tab w:val="left" w:pos="709"/>
              </w:tabs>
              <w:suppressAutoHyphens/>
              <w:overflowPunct w:val="0"/>
              <w:spacing w:line="276" w:lineRule="auto"/>
              <w:ind w:left="0"/>
              <w:jc w:val="both"/>
              <w:rPr>
                <w:rFonts w:ascii="Times New Roman" w:hAnsi="Times New Roman"/>
                <w:sz w:val="24"/>
                <w:szCs w:val="24"/>
              </w:rPr>
            </w:pPr>
            <w:r>
              <w:rPr>
                <w:rFonts w:ascii="Times New Roman" w:eastAsia="Batang" w:hAnsi="Times New Roman"/>
                <w:sz w:val="24"/>
                <w:szCs w:val="24"/>
                <w:lang w:eastAsia="ko-KR"/>
              </w:rPr>
              <w:t>особенности строения каждой системы органов у разных групп животных;</w:t>
            </w:r>
          </w:p>
          <w:p w:rsidR="000D138D" w:rsidRDefault="000D138D" w:rsidP="00B8496A">
            <w:pPr>
              <w:pStyle w:val="a4"/>
              <w:numPr>
                <w:ilvl w:val="0"/>
                <w:numId w:val="11"/>
              </w:numPr>
              <w:tabs>
                <w:tab w:val="left" w:pos="709"/>
              </w:tabs>
              <w:suppressAutoHyphens/>
              <w:overflowPunct w:val="0"/>
              <w:spacing w:line="276" w:lineRule="auto"/>
              <w:ind w:left="0"/>
              <w:jc w:val="both"/>
              <w:rPr>
                <w:rFonts w:ascii="Times New Roman" w:hAnsi="Times New Roman"/>
                <w:sz w:val="24"/>
                <w:szCs w:val="24"/>
              </w:rPr>
            </w:pPr>
            <w:r>
              <w:rPr>
                <w:rFonts w:ascii="Times New Roman" w:eastAsia="Batang" w:hAnsi="Times New Roman"/>
                <w:sz w:val="24"/>
                <w:szCs w:val="24"/>
                <w:lang w:eastAsia="ko-KR"/>
              </w:rPr>
              <w:t>эволюцию систем органов животных.</w:t>
            </w:r>
          </w:p>
          <w:p w:rsidR="000D138D" w:rsidRDefault="000D138D">
            <w:pPr>
              <w:pStyle w:val="a5"/>
              <w:spacing w:line="276" w:lineRule="auto"/>
              <w:rPr>
                <w:rFonts w:ascii="Times New Roman" w:hAnsi="Times New Roman"/>
                <w:sz w:val="24"/>
                <w:szCs w:val="24"/>
                <w:lang w:eastAsia="en-US"/>
              </w:rPr>
            </w:pPr>
            <w:r>
              <w:rPr>
                <w:rFonts w:ascii="Times New Roman" w:eastAsia="Batang" w:hAnsi="Times New Roman"/>
                <w:i/>
                <w:iCs/>
                <w:sz w:val="24"/>
                <w:szCs w:val="24"/>
                <w:lang w:eastAsia="ko-KR"/>
              </w:rPr>
              <w:t>Учащиеся должны уметь</w:t>
            </w:r>
            <w:r>
              <w:rPr>
                <w:rFonts w:ascii="Times New Roman" w:eastAsia="Batang" w:hAnsi="Times New Roman"/>
                <w:iCs/>
                <w:sz w:val="24"/>
                <w:szCs w:val="24"/>
                <w:lang w:eastAsia="ko-KR"/>
              </w:rPr>
              <w:t>:</w:t>
            </w:r>
          </w:p>
          <w:p w:rsidR="000D138D" w:rsidRDefault="000D138D" w:rsidP="00B8496A">
            <w:pPr>
              <w:pStyle w:val="1"/>
              <w:numPr>
                <w:ilvl w:val="0"/>
                <w:numId w:val="12"/>
              </w:numPr>
              <w:spacing w:line="276" w:lineRule="auto"/>
              <w:ind w:left="0"/>
              <w:rPr>
                <w:rFonts w:ascii="Times New Roman" w:hAnsi="Times New Roman"/>
                <w:sz w:val="24"/>
                <w:szCs w:val="24"/>
                <w:lang w:eastAsia="en-US"/>
              </w:rPr>
            </w:pPr>
            <w:r>
              <w:rPr>
                <w:rFonts w:ascii="Times New Roman" w:eastAsia="Batang" w:hAnsi="Times New Roman"/>
                <w:sz w:val="24"/>
                <w:szCs w:val="24"/>
                <w:lang w:eastAsia="ko-KR"/>
              </w:rPr>
              <w:t xml:space="preserve">правильно использовать при характеристике строения животного организма, органов и систем органов специфические понятия; </w:t>
            </w:r>
          </w:p>
          <w:p w:rsidR="000D138D" w:rsidRDefault="000D138D" w:rsidP="00B8496A">
            <w:pPr>
              <w:pStyle w:val="1"/>
              <w:numPr>
                <w:ilvl w:val="0"/>
                <w:numId w:val="12"/>
              </w:numPr>
              <w:spacing w:line="276" w:lineRule="auto"/>
              <w:ind w:left="0"/>
              <w:rPr>
                <w:rFonts w:ascii="Times New Roman" w:hAnsi="Times New Roman"/>
                <w:sz w:val="24"/>
                <w:szCs w:val="24"/>
                <w:lang w:eastAsia="en-US"/>
              </w:rPr>
            </w:pPr>
            <w:r>
              <w:rPr>
                <w:rFonts w:ascii="Times New Roman" w:eastAsia="Batang" w:hAnsi="Times New Roman"/>
                <w:sz w:val="24"/>
                <w:szCs w:val="24"/>
                <w:lang w:eastAsia="ko-KR"/>
              </w:rPr>
              <w:t>объяснять закономерности строения и механизмы функционирования различных систем органов животных;</w:t>
            </w:r>
          </w:p>
          <w:p w:rsidR="000D138D" w:rsidRDefault="000D138D" w:rsidP="00B8496A">
            <w:pPr>
              <w:pStyle w:val="1"/>
              <w:numPr>
                <w:ilvl w:val="0"/>
                <w:numId w:val="12"/>
              </w:numPr>
              <w:spacing w:line="276" w:lineRule="auto"/>
              <w:ind w:left="0"/>
              <w:rPr>
                <w:rFonts w:ascii="Times New Roman" w:hAnsi="Times New Roman"/>
                <w:sz w:val="24"/>
                <w:szCs w:val="24"/>
                <w:lang w:eastAsia="en-US"/>
              </w:rPr>
            </w:pPr>
            <w:r>
              <w:rPr>
                <w:rFonts w:ascii="Times New Roman" w:eastAsia="Batang" w:hAnsi="Times New Roman"/>
                <w:sz w:val="24"/>
                <w:szCs w:val="24"/>
                <w:lang w:eastAsia="ko-KR"/>
              </w:rPr>
              <w:t>сравнивать строение органов и систем органов животных разных систематических групп;</w:t>
            </w:r>
          </w:p>
          <w:p w:rsidR="000D138D" w:rsidRDefault="000D138D" w:rsidP="00B8496A">
            <w:pPr>
              <w:pStyle w:val="1"/>
              <w:numPr>
                <w:ilvl w:val="0"/>
                <w:numId w:val="12"/>
              </w:numPr>
              <w:spacing w:line="276" w:lineRule="auto"/>
              <w:ind w:left="0"/>
              <w:rPr>
                <w:rFonts w:ascii="Times New Roman" w:hAnsi="Times New Roman"/>
                <w:sz w:val="24"/>
                <w:szCs w:val="24"/>
                <w:lang w:eastAsia="en-US"/>
              </w:rPr>
            </w:pPr>
            <w:r>
              <w:rPr>
                <w:rFonts w:ascii="Times New Roman" w:eastAsia="Batang" w:hAnsi="Times New Roman"/>
                <w:sz w:val="24"/>
                <w:szCs w:val="24"/>
                <w:lang w:eastAsia="ko-KR"/>
              </w:rPr>
              <w:t>описывать строение покровов тела и систем органов животных;</w:t>
            </w:r>
          </w:p>
          <w:p w:rsidR="000D138D" w:rsidRDefault="000D138D" w:rsidP="00B8496A">
            <w:pPr>
              <w:pStyle w:val="1"/>
              <w:numPr>
                <w:ilvl w:val="0"/>
                <w:numId w:val="12"/>
              </w:numPr>
              <w:spacing w:line="276" w:lineRule="auto"/>
              <w:ind w:left="0"/>
              <w:rPr>
                <w:rFonts w:ascii="Times New Roman" w:hAnsi="Times New Roman"/>
                <w:sz w:val="24"/>
                <w:szCs w:val="24"/>
                <w:lang w:eastAsia="en-US"/>
              </w:rPr>
            </w:pPr>
            <w:r>
              <w:rPr>
                <w:rFonts w:ascii="Times New Roman" w:eastAsia="Batang" w:hAnsi="Times New Roman"/>
                <w:sz w:val="24"/>
                <w:szCs w:val="24"/>
                <w:lang w:eastAsia="ko-KR"/>
              </w:rPr>
              <w:t xml:space="preserve">показать взаимосвязь строения и функции систем </w:t>
            </w:r>
            <w:r>
              <w:rPr>
                <w:rFonts w:ascii="Times New Roman" w:eastAsia="Batang" w:hAnsi="Times New Roman"/>
                <w:sz w:val="24"/>
                <w:szCs w:val="24"/>
                <w:lang w:eastAsia="ko-KR"/>
              </w:rPr>
              <w:lastRenderedPageBreak/>
              <w:t>органов животных;</w:t>
            </w:r>
          </w:p>
          <w:p w:rsidR="000D138D" w:rsidRDefault="000D138D" w:rsidP="00B8496A">
            <w:pPr>
              <w:pStyle w:val="1"/>
              <w:numPr>
                <w:ilvl w:val="0"/>
                <w:numId w:val="12"/>
              </w:numPr>
              <w:spacing w:line="276" w:lineRule="auto"/>
              <w:ind w:left="0"/>
              <w:rPr>
                <w:rFonts w:ascii="Times New Roman" w:hAnsi="Times New Roman"/>
                <w:sz w:val="24"/>
                <w:szCs w:val="24"/>
                <w:lang w:eastAsia="en-US"/>
              </w:rPr>
            </w:pPr>
            <w:r>
              <w:rPr>
                <w:rFonts w:ascii="Times New Roman" w:eastAsia="Batang" w:hAnsi="Times New Roman"/>
                <w:sz w:val="24"/>
                <w:szCs w:val="24"/>
                <w:lang w:eastAsia="ko-KR"/>
              </w:rPr>
              <w:t xml:space="preserve">выявлять сходства и различия в строении тела животных; </w:t>
            </w:r>
          </w:p>
          <w:p w:rsidR="000D138D" w:rsidRDefault="000D138D" w:rsidP="00B8496A">
            <w:pPr>
              <w:pStyle w:val="1"/>
              <w:numPr>
                <w:ilvl w:val="0"/>
                <w:numId w:val="12"/>
              </w:numPr>
              <w:spacing w:line="276" w:lineRule="auto"/>
              <w:ind w:left="0"/>
              <w:rPr>
                <w:rFonts w:ascii="Times New Roman" w:hAnsi="Times New Roman"/>
                <w:sz w:val="24"/>
                <w:szCs w:val="24"/>
                <w:lang w:eastAsia="en-US"/>
              </w:rPr>
            </w:pPr>
            <w:r>
              <w:rPr>
                <w:rFonts w:ascii="Times New Roman" w:eastAsia="Batang" w:hAnsi="Times New Roman"/>
                <w:sz w:val="24"/>
                <w:szCs w:val="24"/>
                <w:lang w:eastAsia="ko-KR"/>
              </w:rPr>
              <w:t>различать на живых объектах разные виды покровов, а на таблицах – органы и системы органов животных;</w:t>
            </w:r>
          </w:p>
          <w:p w:rsidR="000D138D" w:rsidRDefault="000D138D" w:rsidP="00B8496A">
            <w:pPr>
              <w:pStyle w:val="1"/>
              <w:numPr>
                <w:ilvl w:val="0"/>
                <w:numId w:val="12"/>
              </w:numPr>
              <w:spacing w:line="276" w:lineRule="auto"/>
              <w:ind w:left="0"/>
              <w:rPr>
                <w:rFonts w:ascii="Times New Roman" w:hAnsi="Times New Roman"/>
                <w:sz w:val="24"/>
                <w:szCs w:val="24"/>
                <w:lang w:eastAsia="en-US"/>
              </w:rPr>
            </w:pPr>
            <w:r>
              <w:rPr>
                <w:rFonts w:ascii="Times New Roman" w:eastAsia="Batang" w:hAnsi="Times New Roman"/>
                <w:spacing w:val="-4"/>
                <w:sz w:val="24"/>
                <w:szCs w:val="24"/>
                <w:lang w:eastAsia="ko-KR"/>
              </w:rPr>
              <w:t>соблюдать правила техники безопасности при проведении наблюдений.</w:t>
            </w:r>
            <w:r>
              <w:rPr>
                <w:rFonts w:ascii="Times New Roman" w:eastAsia="Batang" w:hAnsi="Times New Roman"/>
                <w:bCs/>
                <w:sz w:val="24"/>
                <w:szCs w:val="24"/>
                <w:lang w:eastAsia="ko-KR"/>
              </w:rPr>
              <w:t xml:space="preserve"> </w:t>
            </w:r>
          </w:p>
          <w:p w:rsidR="000D138D" w:rsidRDefault="000D138D">
            <w:pPr>
              <w:spacing w:line="276" w:lineRule="auto"/>
              <w:rPr>
                <w:rFonts w:ascii="Times New Roman" w:hAnsi="Times New Roman" w:cs="Times New Roman"/>
                <w:sz w:val="24"/>
                <w:szCs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rPr>
                <w:rFonts w:ascii="Times New Roman" w:hAnsi="Times New Roman"/>
                <w:sz w:val="24"/>
                <w:szCs w:val="24"/>
                <w:lang w:eastAsia="en-US"/>
              </w:rPr>
            </w:pPr>
            <w:r>
              <w:rPr>
                <w:rFonts w:ascii="Times New Roman" w:eastAsia="Batang" w:hAnsi="Times New Roman"/>
                <w:i/>
                <w:iCs/>
                <w:sz w:val="24"/>
                <w:szCs w:val="24"/>
                <w:lang w:eastAsia="ko-KR"/>
              </w:rPr>
              <w:lastRenderedPageBreak/>
              <w:t>Учащиеся должны уметь</w:t>
            </w:r>
            <w:r>
              <w:rPr>
                <w:rFonts w:ascii="Times New Roman" w:eastAsia="Batang" w:hAnsi="Times New Roman"/>
                <w:iCs/>
                <w:sz w:val="24"/>
                <w:szCs w:val="24"/>
                <w:lang w:eastAsia="ko-KR"/>
              </w:rPr>
              <w:t>:</w:t>
            </w:r>
          </w:p>
          <w:p w:rsidR="000D138D" w:rsidRDefault="000D138D" w:rsidP="00B8496A">
            <w:pPr>
              <w:pStyle w:val="1"/>
              <w:numPr>
                <w:ilvl w:val="0"/>
                <w:numId w:val="13"/>
              </w:numPr>
              <w:spacing w:line="276" w:lineRule="auto"/>
              <w:ind w:left="0"/>
              <w:jc w:val="left"/>
              <w:rPr>
                <w:rFonts w:ascii="Times New Roman" w:hAnsi="Times New Roman"/>
                <w:sz w:val="24"/>
                <w:szCs w:val="24"/>
                <w:lang w:eastAsia="en-US"/>
              </w:rPr>
            </w:pPr>
            <w:r>
              <w:rPr>
                <w:rFonts w:ascii="Times New Roman" w:eastAsia="Batang" w:hAnsi="Times New Roman"/>
                <w:sz w:val="24"/>
                <w:szCs w:val="24"/>
                <w:lang w:eastAsia="ko-KR"/>
              </w:rPr>
              <w:t>сравнивать и сопоставлять особенности строения и механизмы функционирования различных систем органов животных;</w:t>
            </w:r>
          </w:p>
          <w:p w:rsidR="000D138D" w:rsidRDefault="000D138D" w:rsidP="00B8496A">
            <w:pPr>
              <w:pStyle w:val="1"/>
              <w:numPr>
                <w:ilvl w:val="0"/>
                <w:numId w:val="13"/>
              </w:numPr>
              <w:spacing w:line="276" w:lineRule="auto"/>
              <w:ind w:left="0"/>
              <w:jc w:val="left"/>
              <w:rPr>
                <w:rFonts w:ascii="Times New Roman" w:hAnsi="Times New Roman"/>
                <w:sz w:val="24"/>
                <w:szCs w:val="24"/>
                <w:lang w:eastAsia="en-US"/>
              </w:rPr>
            </w:pPr>
            <w:r>
              <w:rPr>
                <w:rFonts w:ascii="Times New Roman" w:eastAsia="Batang" w:hAnsi="Times New Roman"/>
                <w:sz w:val="24"/>
                <w:szCs w:val="24"/>
                <w:lang w:eastAsia="ko-KR"/>
              </w:rPr>
              <w:t>использовать индуктивные и дедуктивные подходы при изучении строения и функций органов и их систем у животных;</w:t>
            </w:r>
          </w:p>
          <w:p w:rsidR="000D138D" w:rsidRDefault="000D138D" w:rsidP="00B8496A">
            <w:pPr>
              <w:pStyle w:val="1"/>
              <w:numPr>
                <w:ilvl w:val="0"/>
                <w:numId w:val="13"/>
              </w:numPr>
              <w:spacing w:line="276" w:lineRule="auto"/>
              <w:ind w:left="0"/>
              <w:jc w:val="left"/>
              <w:rPr>
                <w:rFonts w:ascii="Times New Roman" w:hAnsi="Times New Roman"/>
                <w:sz w:val="24"/>
                <w:szCs w:val="24"/>
                <w:lang w:eastAsia="en-US"/>
              </w:rPr>
            </w:pPr>
            <w:r>
              <w:rPr>
                <w:rFonts w:ascii="Times New Roman" w:eastAsia="Batang" w:hAnsi="Times New Roman"/>
                <w:sz w:val="24"/>
                <w:szCs w:val="24"/>
                <w:lang w:eastAsia="ko-KR"/>
              </w:rPr>
              <w:t>выявлять признаки сходства и отличия в строении и механизмах функционирования органов и их систем у животных;</w:t>
            </w:r>
          </w:p>
          <w:p w:rsidR="000D138D" w:rsidRDefault="000D138D" w:rsidP="00B8496A">
            <w:pPr>
              <w:pStyle w:val="1"/>
              <w:numPr>
                <w:ilvl w:val="0"/>
                <w:numId w:val="13"/>
              </w:numPr>
              <w:spacing w:line="276" w:lineRule="auto"/>
              <w:ind w:left="0"/>
              <w:jc w:val="left"/>
              <w:rPr>
                <w:rFonts w:ascii="Times New Roman" w:hAnsi="Times New Roman"/>
                <w:sz w:val="24"/>
                <w:szCs w:val="24"/>
                <w:lang w:eastAsia="en-US"/>
              </w:rPr>
            </w:pPr>
            <w:r>
              <w:rPr>
                <w:rFonts w:ascii="Times New Roman" w:eastAsia="Batang" w:hAnsi="Times New Roman"/>
                <w:sz w:val="24"/>
                <w:szCs w:val="24"/>
                <w:lang w:eastAsia="ko-KR"/>
              </w:rPr>
              <w:t>устанавливать причинно-следственные связи процессов, лежащих в основе регуляции деятельности организма;</w:t>
            </w:r>
          </w:p>
          <w:p w:rsidR="000D138D" w:rsidRDefault="000D138D" w:rsidP="00B8496A">
            <w:pPr>
              <w:pStyle w:val="1"/>
              <w:numPr>
                <w:ilvl w:val="0"/>
                <w:numId w:val="13"/>
              </w:numPr>
              <w:spacing w:line="276" w:lineRule="auto"/>
              <w:ind w:left="0"/>
              <w:jc w:val="left"/>
              <w:rPr>
                <w:rFonts w:ascii="Times New Roman" w:hAnsi="Times New Roman"/>
                <w:sz w:val="24"/>
                <w:szCs w:val="24"/>
                <w:lang w:eastAsia="en-US"/>
              </w:rPr>
            </w:pPr>
            <w:r>
              <w:rPr>
                <w:rFonts w:ascii="Times New Roman" w:eastAsia="Batang" w:hAnsi="Times New Roman"/>
                <w:sz w:val="24"/>
                <w:szCs w:val="24"/>
                <w:lang w:eastAsia="ko-KR"/>
              </w:rPr>
              <w:t>составлять тезисы и конспект текста;</w:t>
            </w:r>
          </w:p>
          <w:p w:rsidR="000D138D" w:rsidRDefault="000D138D" w:rsidP="00B8496A">
            <w:pPr>
              <w:pStyle w:val="1"/>
              <w:numPr>
                <w:ilvl w:val="0"/>
                <w:numId w:val="13"/>
              </w:numPr>
              <w:spacing w:line="276" w:lineRule="auto"/>
              <w:ind w:left="0"/>
              <w:jc w:val="left"/>
              <w:rPr>
                <w:rFonts w:ascii="Times New Roman" w:hAnsi="Times New Roman"/>
                <w:sz w:val="24"/>
                <w:szCs w:val="24"/>
                <w:lang w:eastAsia="en-US"/>
              </w:rPr>
            </w:pPr>
            <w:r>
              <w:rPr>
                <w:rFonts w:ascii="Times New Roman" w:eastAsia="Batang" w:hAnsi="Times New Roman"/>
                <w:sz w:val="24"/>
                <w:szCs w:val="24"/>
                <w:lang w:eastAsia="ko-KR"/>
              </w:rPr>
              <w:t xml:space="preserve">осуществлять наблюдения и делать </w:t>
            </w:r>
            <w:r>
              <w:rPr>
                <w:rFonts w:ascii="Times New Roman" w:eastAsia="Batang" w:hAnsi="Times New Roman"/>
                <w:sz w:val="24"/>
                <w:szCs w:val="24"/>
                <w:lang w:eastAsia="ko-KR"/>
              </w:rPr>
              <w:lastRenderedPageBreak/>
              <w:t>выводы;</w:t>
            </w:r>
          </w:p>
          <w:p w:rsidR="000D138D" w:rsidRDefault="000D138D" w:rsidP="00B8496A">
            <w:pPr>
              <w:pStyle w:val="1"/>
              <w:numPr>
                <w:ilvl w:val="0"/>
                <w:numId w:val="13"/>
              </w:numPr>
              <w:spacing w:line="276" w:lineRule="auto"/>
              <w:ind w:left="0"/>
              <w:jc w:val="left"/>
              <w:rPr>
                <w:rFonts w:ascii="Times New Roman" w:hAnsi="Times New Roman"/>
                <w:sz w:val="24"/>
                <w:szCs w:val="24"/>
                <w:lang w:eastAsia="en-US"/>
              </w:rPr>
            </w:pPr>
            <w:r>
              <w:rPr>
                <w:rFonts w:ascii="Times New Roman" w:eastAsia="Batang" w:hAnsi="Times New Roman"/>
                <w:sz w:val="24"/>
                <w:szCs w:val="24"/>
                <w:lang w:eastAsia="ko-KR"/>
              </w:rPr>
              <w:t>получать биологическую информацию о строении органов, систем органов, регуляции деятельности организма, росте и развитии животного организма из различных источников;</w:t>
            </w:r>
          </w:p>
          <w:p w:rsidR="000D138D" w:rsidRDefault="000D138D" w:rsidP="00B8496A">
            <w:pPr>
              <w:pStyle w:val="1"/>
              <w:numPr>
                <w:ilvl w:val="0"/>
                <w:numId w:val="13"/>
              </w:numPr>
              <w:spacing w:line="276" w:lineRule="auto"/>
              <w:ind w:left="0"/>
              <w:jc w:val="left"/>
              <w:rPr>
                <w:rFonts w:ascii="Times New Roman" w:hAnsi="Times New Roman"/>
                <w:sz w:val="24"/>
                <w:szCs w:val="24"/>
                <w:lang w:eastAsia="en-US"/>
              </w:rPr>
            </w:pPr>
            <w:r>
              <w:rPr>
                <w:rFonts w:ascii="Times New Roman" w:eastAsia="Batang" w:hAnsi="Times New Roman"/>
                <w:sz w:val="24"/>
                <w:szCs w:val="24"/>
                <w:lang w:eastAsia="ko-KR"/>
              </w:rPr>
              <w:t xml:space="preserve">обобщать, делать выводы из </w:t>
            </w:r>
            <w:proofErr w:type="gramStart"/>
            <w:r>
              <w:rPr>
                <w:rFonts w:ascii="Times New Roman" w:eastAsia="Batang" w:hAnsi="Times New Roman"/>
                <w:sz w:val="24"/>
                <w:szCs w:val="24"/>
                <w:lang w:eastAsia="ko-KR"/>
              </w:rPr>
              <w:t>прочитанного</w:t>
            </w:r>
            <w:proofErr w:type="gramEnd"/>
            <w:r>
              <w:rPr>
                <w:rFonts w:ascii="Times New Roman" w:eastAsia="Batang" w:hAnsi="Times New Roman"/>
                <w:sz w:val="24"/>
                <w:szCs w:val="24"/>
                <w:lang w:eastAsia="ko-KR"/>
              </w:rPr>
              <w:t>.</w:t>
            </w:r>
          </w:p>
          <w:p w:rsidR="000D138D" w:rsidRDefault="000D138D">
            <w:pPr>
              <w:spacing w:line="276" w:lineRule="auto"/>
              <w:rPr>
                <w:rFonts w:ascii="Times New Roman" w:hAnsi="Times New Roman" w:cs="Times New Roman"/>
                <w:sz w:val="24"/>
                <w:szCs w:val="24"/>
              </w:rPr>
            </w:pP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rPr>
                <w:rStyle w:val="dash041e005f0431005f044b005f0447005f043d005f044b005f0439005f005fchar1char1"/>
                <w:szCs w:val="24"/>
              </w:rPr>
            </w:pPr>
            <w:r>
              <w:rPr>
                <w:rStyle w:val="dash041e005f0431005f044b005f0447005f043d005f044b005f0439005f005fchar1char1"/>
                <w:szCs w:val="24"/>
              </w:rPr>
              <w:lastRenderedPageBreak/>
              <w:t xml:space="preserve">Формирование готовности и </w:t>
            </w:r>
            <w:proofErr w:type="gramStart"/>
            <w:r>
              <w:rPr>
                <w:rStyle w:val="dash041e005f0431005f044b005f0447005f043d005f044b005f0439005f005fchar1char1"/>
                <w:szCs w:val="24"/>
              </w:rPr>
              <w:t>способности</w:t>
            </w:r>
            <w:proofErr w:type="gramEnd"/>
            <w:r>
              <w:rPr>
                <w:rStyle w:val="dash041e005f0431005f044b005f0447005f043d005f044b005f0439005f005fchar1char1"/>
                <w:szCs w:val="24"/>
              </w:rPr>
              <w:t xml:space="preserve"> обучающихся к саморазвитию и самообразованию на основе мотивации к обучению и познанию</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t>- формирование ответственного отношения к учению; уважительного отношения к труду</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t xml:space="preserve">- формирование целостного мировоззрения, соответствующего современному уровню развития науки </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t xml:space="preserve">- Формирование осознанного, уважительного и доброжелательного отношения к другому человеку, его мнению, мировоззрению. Готовности и способности вести диалог с другими людьми и достигать в </w:t>
            </w:r>
            <w:r>
              <w:rPr>
                <w:rStyle w:val="dash041e005f0431005f044b005f0447005f043d005f044b005f0439005f005fchar1char1"/>
                <w:szCs w:val="24"/>
              </w:rPr>
              <w:lastRenderedPageBreak/>
              <w:t>нем взаимопонимания</w:t>
            </w:r>
          </w:p>
          <w:p w:rsidR="000D138D" w:rsidRDefault="000D138D">
            <w:pPr>
              <w:spacing w:line="276" w:lineRule="auto"/>
            </w:pPr>
          </w:p>
        </w:tc>
      </w:tr>
      <w:tr w:rsidR="000D138D" w:rsidTr="000D138D">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138D" w:rsidRDefault="000D138D">
            <w:pPr>
              <w:spacing w:line="276" w:lineRule="auto"/>
              <w:rPr>
                <w:rFonts w:ascii="Times New Roman" w:hAnsi="Times New Roman" w:cs="Times New Roman"/>
                <w:b/>
                <w:sz w:val="24"/>
                <w:szCs w:val="24"/>
              </w:rPr>
            </w:pPr>
            <w:r>
              <w:rPr>
                <w:rFonts w:ascii="Times New Roman" w:eastAsia="Batang" w:hAnsi="Times New Roman" w:cs="Times New Roman"/>
                <w:b/>
                <w:bCs/>
                <w:sz w:val="24"/>
                <w:szCs w:val="24"/>
                <w:lang w:eastAsia="ko-KR"/>
              </w:rPr>
              <w:lastRenderedPageBreak/>
              <w:t>Раздел 4. Индивидуальное развитие животных</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rPr>
                <w:rFonts w:ascii="Times New Roman" w:hAnsi="Times New Roman"/>
                <w:sz w:val="24"/>
                <w:szCs w:val="24"/>
                <w:lang w:eastAsia="en-US"/>
              </w:rPr>
            </w:pPr>
            <w:r>
              <w:rPr>
                <w:rFonts w:ascii="Times New Roman" w:eastAsia="Batang" w:hAnsi="Times New Roman"/>
                <w:i/>
                <w:iCs/>
                <w:sz w:val="24"/>
                <w:szCs w:val="24"/>
                <w:lang w:eastAsia="ko-KR"/>
              </w:rPr>
              <w:t>Учащиеся должны знать</w:t>
            </w:r>
            <w:r>
              <w:rPr>
                <w:rFonts w:ascii="Times New Roman" w:eastAsia="Batang" w:hAnsi="Times New Roman"/>
                <w:iCs/>
                <w:sz w:val="24"/>
                <w:szCs w:val="24"/>
                <w:lang w:eastAsia="ko-KR"/>
              </w:rPr>
              <w:t>:</w:t>
            </w:r>
          </w:p>
          <w:p w:rsidR="000D138D" w:rsidRDefault="000D138D" w:rsidP="00B8496A">
            <w:pPr>
              <w:pStyle w:val="a4"/>
              <w:numPr>
                <w:ilvl w:val="0"/>
                <w:numId w:val="14"/>
              </w:numPr>
              <w:tabs>
                <w:tab w:val="left" w:pos="709"/>
              </w:tabs>
              <w:suppressAutoHyphens/>
              <w:overflowPunct w:val="0"/>
              <w:spacing w:line="276" w:lineRule="auto"/>
              <w:ind w:left="0"/>
              <w:jc w:val="both"/>
              <w:rPr>
                <w:rFonts w:ascii="Times New Roman" w:hAnsi="Times New Roman"/>
                <w:sz w:val="24"/>
                <w:szCs w:val="24"/>
              </w:rPr>
            </w:pPr>
            <w:r>
              <w:rPr>
                <w:rFonts w:ascii="Times New Roman" w:eastAsia="Batang" w:hAnsi="Times New Roman"/>
                <w:sz w:val="24"/>
                <w:szCs w:val="24"/>
                <w:lang w:eastAsia="ko-KR"/>
              </w:rPr>
              <w:t>основные способы размножения животных и их разновидности;</w:t>
            </w:r>
          </w:p>
          <w:p w:rsidR="000D138D" w:rsidRDefault="000D138D" w:rsidP="00B8496A">
            <w:pPr>
              <w:pStyle w:val="1"/>
              <w:numPr>
                <w:ilvl w:val="0"/>
                <w:numId w:val="14"/>
              </w:numPr>
              <w:spacing w:line="276" w:lineRule="auto"/>
              <w:ind w:left="0"/>
              <w:rPr>
                <w:rFonts w:ascii="Times New Roman" w:hAnsi="Times New Roman"/>
                <w:sz w:val="24"/>
                <w:szCs w:val="24"/>
                <w:lang w:eastAsia="en-US"/>
              </w:rPr>
            </w:pPr>
            <w:r>
              <w:rPr>
                <w:rFonts w:ascii="Times New Roman" w:eastAsia="Batang" w:hAnsi="Times New Roman"/>
                <w:sz w:val="24"/>
                <w:szCs w:val="24"/>
                <w:lang w:eastAsia="ko-KR"/>
              </w:rPr>
              <w:t xml:space="preserve">отличие полового размножения животных </w:t>
            </w:r>
            <w:proofErr w:type="gramStart"/>
            <w:r>
              <w:rPr>
                <w:rFonts w:ascii="Times New Roman" w:eastAsia="Batang" w:hAnsi="Times New Roman"/>
                <w:sz w:val="24"/>
                <w:szCs w:val="24"/>
                <w:lang w:eastAsia="ko-KR"/>
              </w:rPr>
              <w:t>от</w:t>
            </w:r>
            <w:proofErr w:type="gramEnd"/>
            <w:r>
              <w:rPr>
                <w:rFonts w:ascii="Times New Roman" w:eastAsia="Batang" w:hAnsi="Times New Roman"/>
                <w:sz w:val="24"/>
                <w:szCs w:val="24"/>
                <w:lang w:eastAsia="ko-KR"/>
              </w:rPr>
              <w:t xml:space="preserve"> бесполого; </w:t>
            </w:r>
          </w:p>
          <w:p w:rsidR="000D138D" w:rsidRDefault="000D138D" w:rsidP="00B8496A">
            <w:pPr>
              <w:pStyle w:val="a4"/>
              <w:numPr>
                <w:ilvl w:val="0"/>
                <w:numId w:val="14"/>
              </w:numPr>
              <w:tabs>
                <w:tab w:val="left" w:pos="709"/>
              </w:tabs>
              <w:suppressAutoHyphens/>
              <w:overflowPunct w:val="0"/>
              <w:spacing w:line="276" w:lineRule="auto"/>
              <w:ind w:left="0"/>
              <w:jc w:val="both"/>
              <w:rPr>
                <w:rFonts w:ascii="Times New Roman" w:hAnsi="Times New Roman"/>
                <w:sz w:val="24"/>
                <w:szCs w:val="24"/>
              </w:rPr>
            </w:pPr>
            <w:r>
              <w:rPr>
                <w:rFonts w:ascii="Times New Roman" w:eastAsia="Batang" w:hAnsi="Times New Roman"/>
                <w:sz w:val="24"/>
                <w:szCs w:val="24"/>
                <w:lang w:eastAsia="ko-KR"/>
              </w:rPr>
              <w:t>закономерности развития с превращением и развития без превращения</w:t>
            </w:r>
            <w:r>
              <w:rPr>
                <w:rFonts w:ascii="Times New Roman" w:eastAsia="Batang" w:hAnsi="Times New Roman"/>
                <w:color w:val="000000"/>
                <w:sz w:val="24"/>
                <w:szCs w:val="24"/>
                <w:lang w:eastAsia="ko-KR"/>
              </w:rPr>
              <w:t>.</w:t>
            </w:r>
          </w:p>
          <w:p w:rsidR="000D138D" w:rsidRDefault="000D138D" w:rsidP="00B8496A">
            <w:pPr>
              <w:pStyle w:val="a4"/>
              <w:numPr>
                <w:ilvl w:val="0"/>
                <w:numId w:val="14"/>
              </w:numPr>
              <w:tabs>
                <w:tab w:val="left" w:pos="709"/>
              </w:tabs>
              <w:suppressAutoHyphens/>
              <w:overflowPunct w:val="0"/>
              <w:spacing w:line="276" w:lineRule="auto"/>
              <w:ind w:left="0"/>
              <w:jc w:val="both"/>
              <w:rPr>
                <w:rFonts w:ascii="Times New Roman" w:hAnsi="Times New Roman"/>
                <w:sz w:val="24"/>
                <w:szCs w:val="24"/>
              </w:rPr>
            </w:pPr>
            <w:r>
              <w:rPr>
                <w:rFonts w:ascii="Times New Roman" w:eastAsia="Batang" w:hAnsi="Times New Roman"/>
                <w:i/>
                <w:iCs/>
                <w:sz w:val="24"/>
                <w:szCs w:val="24"/>
                <w:lang w:eastAsia="ko-KR"/>
              </w:rPr>
              <w:t>Учащиеся должны</w:t>
            </w:r>
            <w:r>
              <w:rPr>
                <w:rFonts w:ascii="Times New Roman" w:eastAsia="Batang" w:hAnsi="Times New Roman"/>
                <w:sz w:val="24"/>
                <w:szCs w:val="24"/>
                <w:lang w:eastAsia="ko-KR"/>
              </w:rPr>
              <w:t xml:space="preserve"> </w:t>
            </w:r>
            <w:r>
              <w:rPr>
                <w:rFonts w:ascii="Times New Roman" w:eastAsia="Batang" w:hAnsi="Times New Roman"/>
                <w:i/>
                <w:iCs/>
                <w:sz w:val="24"/>
                <w:szCs w:val="24"/>
                <w:lang w:eastAsia="ko-KR"/>
              </w:rPr>
              <w:t>уметь</w:t>
            </w:r>
            <w:r>
              <w:rPr>
                <w:rFonts w:ascii="Times New Roman" w:eastAsia="Batang" w:hAnsi="Times New Roman"/>
                <w:iCs/>
                <w:sz w:val="24"/>
                <w:szCs w:val="24"/>
                <w:lang w:eastAsia="ko-KR"/>
              </w:rPr>
              <w:t>:</w:t>
            </w:r>
          </w:p>
          <w:p w:rsidR="000D138D" w:rsidRDefault="000D138D" w:rsidP="00B8496A">
            <w:pPr>
              <w:pStyle w:val="1"/>
              <w:numPr>
                <w:ilvl w:val="0"/>
                <w:numId w:val="14"/>
              </w:numPr>
              <w:spacing w:line="276" w:lineRule="auto"/>
              <w:ind w:left="0"/>
              <w:rPr>
                <w:rFonts w:ascii="Times New Roman" w:hAnsi="Times New Roman"/>
                <w:sz w:val="24"/>
                <w:szCs w:val="24"/>
                <w:lang w:eastAsia="en-US"/>
              </w:rPr>
            </w:pPr>
            <w:r>
              <w:rPr>
                <w:rFonts w:ascii="Times New Roman" w:eastAsia="Batang" w:hAnsi="Times New Roman"/>
                <w:sz w:val="24"/>
                <w:szCs w:val="24"/>
                <w:lang w:eastAsia="ko-KR"/>
              </w:rPr>
              <w:t>правильно использовать при характеристике индивидуального развития животных соответствующие понятия;</w:t>
            </w:r>
          </w:p>
          <w:p w:rsidR="000D138D" w:rsidRDefault="000D138D" w:rsidP="00B8496A">
            <w:pPr>
              <w:pStyle w:val="1"/>
              <w:numPr>
                <w:ilvl w:val="0"/>
                <w:numId w:val="14"/>
              </w:numPr>
              <w:spacing w:line="276" w:lineRule="auto"/>
              <w:ind w:left="0"/>
              <w:rPr>
                <w:rFonts w:ascii="Times New Roman" w:hAnsi="Times New Roman"/>
                <w:sz w:val="24"/>
                <w:szCs w:val="24"/>
                <w:lang w:eastAsia="en-US"/>
              </w:rPr>
            </w:pPr>
            <w:r>
              <w:rPr>
                <w:rFonts w:ascii="Times New Roman" w:eastAsia="Batang" w:hAnsi="Times New Roman"/>
                <w:sz w:val="24"/>
                <w:szCs w:val="24"/>
                <w:lang w:eastAsia="ko-KR"/>
              </w:rPr>
              <w:t>доказать преимущества внутреннего оплодотворения и развития зародыша в материнском организме;</w:t>
            </w:r>
          </w:p>
          <w:p w:rsidR="000D138D" w:rsidRDefault="000D138D" w:rsidP="00B8496A">
            <w:pPr>
              <w:pStyle w:val="1"/>
              <w:numPr>
                <w:ilvl w:val="0"/>
                <w:numId w:val="14"/>
              </w:numPr>
              <w:spacing w:line="276" w:lineRule="auto"/>
              <w:ind w:left="0"/>
              <w:rPr>
                <w:rFonts w:ascii="Times New Roman" w:hAnsi="Times New Roman"/>
                <w:sz w:val="24"/>
                <w:szCs w:val="24"/>
                <w:lang w:eastAsia="en-US"/>
              </w:rPr>
            </w:pPr>
            <w:r>
              <w:rPr>
                <w:rFonts w:ascii="Times New Roman" w:eastAsia="Batang" w:hAnsi="Times New Roman"/>
                <w:sz w:val="24"/>
                <w:szCs w:val="24"/>
                <w:lang w:eastAsia="ko-KR"/>
              </w:rPr>
              <w:t>характеризовать возрастные периоды онтогенеза;</w:t>
            </w:r>
          </w:p>
          <w:p w:rsidR="000D138D" w:rsidRDefault="000D138D" w:rsidP="00B8496A">
            <w:pPr>
              <w:pStyle w:val="1"/>
              <w:numPr>
                <w:ilvl w:val="0"/>
                <w:numId w:val="14"/>
              </w:numPr>
              <w:spacing w:line="276" w:lineRule="auto"/>
              <w:ind w:left="0"/>
              <w:rPr>
                <w:rFonts w:ascii="Times New Roman" w:hAnsi="Times New Roman"/>
                <w:sz w:val="24"/>
                <w:szCs w:val="24"/>
                <w:lang w:eastAsia="en-US"/>
              </w:rPr>
            </w:pPr>
            <w:r>
              <w:rPr>
                <w:rFonts w:ascii="Times New Roman" w:eastAsia="Batang" w:hAnsi="Times New Roman"/>
                <w:sz w:val="24"/>
                <w:szCs w:val="24"/>
                <w:lang w:eastAsia="ko-KR"/>
              </w:rPr>
              <w:t>показать черты приспособления животного на разных стадиях развития к среде обитания;</w:t>
            </w:r>
          </w:p>
          <w:p w:rsidR="000D138D" w:rsidRDefault="000D138D" w:rsidP="00B8496A">
            <w:pPr>
              <w:pStyle w:val="1"/>
              <w:numPr>
                <w:ilvl w:val="0"/>
                <w:numId w:val="14"/>
              </w:numPr>
              <w:spacing w:line="276" w:lineRule="auto"/>
              <w:ind w:left="0"/>
              <w:rPr>
                <w:rFonts w:ascii="Times New Roman" w:hAnsi="Times New Roman"/>
                <w:sz w:val="24"/>
                <w:szCs w:val="24"/>
                <w:lang w:eastAsia="en-US"/>
              </w:rPr>
            </w:pPr>
            <w:r>
              <w:rPr>
                <w:rFonts w:ascii="Times New Roman" w:eastAsia="Batang" w:hAnsi="Times New Roman"/>
                <w:sz w:val="24"/>
                <w:szCs w:val="24"/>
                <w:lang w:eastAsia="ko-KR"/>
              </w:rPr>
              <w:t xml:space="preserve">выявлять факторы среды обитания, влияющие на продолжительность жизни животного; </w:t>
            </w:r>
          </w:p>
          <w:p w:rsidR="000D138D" w:rsidRDefault="000D138D" w:rsidP="00B8496A">
            <w:pPr>
              <w:pStyle w:val="1"/>
              <w:numPr>
                <w:ilvl w:val="0"/>
                <w:numId w:val="14"/>
              </w:numPr>
              <w:spacing w:line="276" w:lineRule="auto"/>
              <w:ind w:left="0"/>
              <w:rPr>
                <w:rFonts w:ascii="Times New Roman" w:hAnsi="Times New Roman"/>
                <w:sz w:val="24"/>
                <w:szCs w:val="24"/>
                <w:lang w:eastAsia="en-US"/>
              </w:rPr>
            </w:pPr>
            <w:r>
              <w:rPr>
                <w:rFonts w:ascii="Times New Roman" w:eastAsia="Batang" w:hAnsi="Times New Roman"/>
                <w:sz w:val="24"/>
                <w:szCs w:val="24"/>
                <w:lang w:eastAsia="ko-KR"/>
              </w:rPr>
              <w:lastRenderedPageBreak/>
              <w:t xml:space="preserve">распознавать стадии развития животных; </w:t>
            </w:r>
          </w:p>
          <w:p w:rsidR="000D138D" w:rsidRDefault="000D138D" w:rsidP="00B8496A">
            <w:pPr>
              <w:pStyle w:val="1"/>
              <w:numPr>
                <w:ilvl w:val="0"/>
                <w:numId w:val="14"/>
              </w:numPr>
              <w:spacing w:line="276" w:lineRule="auto"/>
              <w:ind w:left="0"/>
              <w:rPr>
                <w:rFonts w:ascii="Times New Roman" w:hAnsi="Times New Roman"/>
                <w:sz w:val="24"/>
                <w:szCs w:val="24"/>
                <w:lang w:eastAsia="en-US"/>
              </w:rPr>
            </w:pPr>
            <w:r>
              <w:rPr>
                <w:rFonts w:ascii="Times New Roman" w:eastAsia="Batang" w:hAnsi="Times New Roman"/>
                <w:spacing w:val="-4"/>
                <w:sz w:val="24"/>
                <w:szCs w:val="24"/>
                <w:lang w:eastAsia="ko-KR"/>
              </w:rPr>
              <w:t>различать на живых объектах разные стадии метаморфоза у животных</w:t>
            </w:r>
            <w:r>
              <w:rPr>
                <w:rFonts w:ascii="Times New Roman" w:eastAsia="Batang" w:hAnsi="Times New Roman"/>
                <w:sz w:val="24"/>
                <w:szCs w:val="24"/>
                <w:lang w:eastAsia="ko-KR"/>
              </w:rPr>
              <w:t>;</w:t>
            </w:r>
          </w:p>
          <w:p w:rsidR="000D138D" w:rsidRDefault="000D138D" w:rsidP="00B8496A">
            <w:pPr>
              <w:pStyle w:val="1"/>
              <w:numPr>
                <w:ilvl w:val="0"/>
                <w:numId w:val="14"/>
              </w:numPr>
              <w:spacing w:line="276" w:lineRule="auto"/>
              <w:ind w:left="0"/>
              <w:rPr>
                <w:rFonts w:ascii="Times New Roman" w:hAnsi="Times New Roman"/>
                <w:sz w:val="24"/>
                <w:szCs w:val="24"/>
                <w:lang w:eastAsia="en-US"/>
              </w:rPr>
            </w:pPr>
            <w:r>
              <w:rPr>
                <w:rFonts w:ascii="Times New Roman" w:eastAsia="Batang" w:hAnsi="Times New Roman"/>
                <w:spacing w:val="-4"/>
                <w:sz w:val="24"/>
                <w:szCs w:val="24"/>
                <w:lang w:eastAsia="ko-KR"/>
              </w:rPr>
              <w:t>соблюдать правила техники безопасности при проведении наблюдений</w:t>
            </w:r>
            <w:r>
              <w:rPr>
                <w:rFonts w:ascii="Times New Roman" w:eastAsia="Batang" w:hAnsi="Times New Roman"/>
                <w:sz w:val="24"/>
                <w:szCs w:val="24"/>
                <w:lang w:eastAsia="ko-KR"/>
              </w:rPr>
              <w:t xml:space="preserve">. </w:t>
            </w:r>
          </w:p>
          <w:p w:rsidR="000D138D" w:rsidRDefault="000D138D">
            <w:pPr>
              <w:pStyle w:val="a5"/>
              <w:spacing w:line="276" w:lineRule="auto"/>
              <w:rPr>
                <w:rFonts w:ascii="Times New Roman" w:hAnsi="Times New Roman"/>
                <w:sz w:val="24"/>
                <w:szCs w:val="24"/>
                <w:lang w:eastAsia="en-US"/>
              </w:rPr>
            </w:pPr>
          </w:p>
          <w:p w:rsidR="000D138D" w:rsidRDefault="000D138D">
            <w:pPr>
              <w:spacing w:line="276" w:lineRule="auto"/>
              <w:rPr>
                <w:rFonts w:ascii="Times New Roman" w:hAnsi="Times New Roman" w:cs="Times New Roman"/>
                <w:sz w:val="24"/>
                <w:szCs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rPr>
                <w:rFonts w:ascii="Times New Roman" w:hAnsi="Times New Roman"/>
                <w:sz w:val="24"/>
                <w:szCs w:val="24"/>
                <w:lang w:eastAsia="en-US"/>
              </w:rPr>
            </w:pPr>
            <w:r>
              <w:rPr>
                <w:rFonts w:ascii="Times New Roman" w:eastAsia="Batang" w:hAnsi="Times New Roman"/>
                <w:i/>
                <w:iCs/>
                <w:sz w:val="24"/>
                <w:szCs w:val="24"/>
                <w:lang w:eastAsia="ko-KR"/>
              </w:rPr>
              <w:lastRenderedPageBreak/>
              <w:t>Учащиеся должны уметь</w:t>
            </w:r>
            <w:r>
              <w:rPr>
                <w:rFonts w:ascii="Times New Roman" w:eastAsia="Batang" w:hAnsi="Times New Roman"/>
                <w:iCs/>
                <w:sz w:val="24"/>
                <w:szCs w:val="24"/>
                <w:lang w:eastAsia="ko-KR"/>
              </w:rPr>
              <w:t>:</w:t>
            </w:r>
          </w:p>
          <w:p w:rsidR="000D138D" w:rsidRDefault="000D138D" w:rsidP="00B8496A">
            <w:pPr>
              <w:pStyle w:val="1"/>
              <w:numPr>
                <w:ilvl w:val="0"/>
                <w:numId w:val="15"/>
              </w:numPr>
              <w:spacing w:line="276" w:lineRule="auto"/>
              <w:ind w:left="0"/>
              <w:jc w:val="left"/>
              <w:rPr>
                <w:rFonts w:ascii="Times New Roman" w:hAnsi="Times New Roman"/>
                <w:sz w:val="24"/>
                <w:szCs w:val="24"/>
                <w:lang w:eastAsia="en-US"/>
              </w:rPr>
            </w:pPr>
            <w:r>
              <w:rPr>
                <w:rFonts w:ascii="Times New Roman" w:eastAsia="Batang" w:hAnsi="Times New Roman"/>
                <w:sz w:val="24"/>
                <w:szCs w:val="24"/>
                <w:lang w:eastAsia="ko-KR"/>
              </w:rPr>
              <w:t>сравнивать и сопоставлять стадии развития животных с превращением и без превращения и выявлять признаки сходства и отличия в развитии животных с превращением и без превращения;</w:t>
            </w:r>
          </w:p>
          <w:p w:rsidR="000D138D" w:rsidRDefault="000D138D" w:rsidP="00B8496A">
            <w:pPr>
              <w:pStyle w:val="1"/>
              <w:numPr>
                <w:ilvl w:val="0"/>
                <w:numId w:val="15"/>
              </w:numPr>
              <w:spacing w:line="276" w:lineRule="auto"/>
              <w:ind w:left="0"/>
              <w:jc w:val="left"/>
              <w:rPr>
                <w:rFonts w:ascii="Times New Roman" w:hAnsi="Times New Roman"/>
                <w:sz w:val="24"/>
                <w:szCs w:val="24"/>
                <w:lang w:eastAsia="en-US"/>
              </w:rPr>
            </w:pPr>
            <w:r>
              <w:rPr>
                <w:rFonts w:ascii="Times New Roman" w:eastAsia="Batang" w:hAnsi="Times New Roman"/>
                <w:sz w:val="24"/>
                <w:szCs w:val="24"/>
                <w:lang w:eastAsia="ko-KR"/>
              </w:rPr>
              <w:t>устанавливать причинно-следственные связи при изучении приспособленности животных к среде обитания на разных стадиях развития;</w:t>
            </w:r>
          </w:p>
          <w:p w:rsidR="000D138D" w:rsidRDefault="000D138D" w:rsidP="00B8496A">
            <w:pPr>
              <w:pStyle w:val="1"/>
              <w:numPr>
                <w:ilvl w:val="0"/>
                <w:numId w:val="15"/>
              </w:numPr>
              <w:spacing w:line="276" w:lineRule="auto"/>
              <w:ind w:left="0"/>
              <w:jc w:val="left"/>
              <w:rPr>
                <w:rFonts w:ascii="Times New Roman" w:hAnsi="Times New Roman"/>
                <w:sz w:val="24"/>
                <w:szCs w:val="24"/>
                <w:lang w:eastAsia="en-US"/>
              </w:rPr>
            </w:pPr>
            <w:r>
              <w:rPr>
                <w:rFonts w:ascii="Times New Roman" w:eastAsia="Batang" w:hAnsi="Times New Roman"/>
                <w:sz w:val="24"/>
                <w:szCs w:val="24"/>
                <w:lang w:eastAsia="ko-KR"/>
              </w:rPr>
              <w:t>абстрагировать стадии развития животных из их жизненного цикла;</w:t>
            </w:r>
          </w:p>
          <w:p w:rsidR="000D138D" w:rsidRDefault="000D138D" w:rsidP="00B8496A">
            <w:pPr>
              <w:pStyle w:val="1"/>
              <w:numPr>
                <w:ilvl w:val="0"/>
                <w:numId w:val="15"/>
              </w:numPr>
              <w:spacing w:line="276" w:lineRule="auto"/>
              <w:ind w:left="0"/>
              <w:jc w:val="left"/>
              <w:rPr>
                <w:rFonts w:ascii="Times New Roman" w:hAnsi="Times New Roman"/>
                <w:sz w:val="24"/>
                <w:szCs w:val="24"/>
                <w:lang w:eastAsia="en-US"/>
              </w:rPr>
            </w:pPr>
            <w:r>
              <w:rPr>
                <w:rFonts w:ascii="Times New Roman" w:eastAsia="Batang" w:hAnsi="Times New Roman"/>
                <w:sz w:val="24"/>
                <w:szCs w:val="24"/>
                <w:lang w:eastAsia="ko-KR"/>
              </w:rPr>
              <w:t>составлять тезисы и конспект текста;</w:t>
            </w:r>
          </w:p>
          <w:p w:rsidR="000D138D" w:rsidRDefault="000D138D" w:rsidP="00B8496A">
            <w:pPr>
              <w:pStyle w:val="1"/>
              <w:numPr>
                <w:ilvl w:val="0"/>
                <w:numId w:val="15"/>
              </w:numPr>
              <w:spacing w:line="276" w:lineRule="auto"/>
              <w:ind w:left="0"/>
              <w:jc w:val="left"/>
              <w:rPr>
                <w:rFonts w:ascii="Times New Roman" w:hAnsi="Times New Roman"/>
                <w:sz w:val="24"/>
                <w:szCs w:val="24"/>
                <w:lang w:eastAsia="en-US"/>
              </w:rPr>
            </w:pPr>
            <w:r>
              <w:rPr>
                <w:rFonts w:ascii="Times New Roman" w:eastAsia="Batang" w:hAnsi="Times New Roman"/>
                <w:sz w:val="24"/>
                <w:szCs w:val="24"/>
                <w:lang w:eastAsia="ko-KR"/>
              </w:rPr>
              <w:t>самостоятельно использовать непосредственное наблюдение и делать выводы;</w:t>
            </w:r>
          </w:p>
          <w:p w:rsidR="000D138D" w:rsidRDefault="000D138D" w:rsidP="00B8496A">
            <w:pPr>
              <w:pStyle w:val="1"/>
              <w:numPr>
                <w:ilvl w:val="0"/>
                <w:numId w:val="15"/>
              </w:numPr>
              <w:spacing w:line="276" w:lineRule="auto"/>
              <w:ind w:left="0"/>
              <w:jc w:val="left"/>
              <w:rPr>
                <w:rFonts w:ascii="Times New Roman" w:hAnsi="Times New Roman"/>
                <w:sz w:val="24"/>
                <w:szCs w:val="24"/>
                <w:lang w:eastAsia="en-US"/>
              </w:rPr>
            </w:pPr>
            <w:r>
              <w:rPr>
                <w:rFonts w:ascii="Times New Roman" w:eastAsia="Batang" w:hAnsi="Times New Roman"/>
                <w:spacing w:val="-4"/>
                <w:sz w:val="24"/>
                <w:szCs w:val="24"/>
                <w:lang w:eastAsia="ko-KR"/>
              </w:rPr>
              <w:t xml:space="preserve">конкретизировать примерами рассматриваемые биологические </w:t>
            </w:r>
            <w:r>
              <w:rPr>
                <w:rFonts w:ascii="Times New Roman" w:eastAsia="Batang" w:hAnsi="Times New Roman"/>
                <w:spacing w:val="-4"/>
                <w:sz w:val="24"/>
                <w:szCs w:val="24"/>
                <w:lang w:eastAsia="ko-KR"/>
              </w:rPr>
              <w:lastRenderedPageBreak/>
              <w:t>явления</w:t>
            </w:r>
            <w:r>
              <w:rPr>
                <w:rFonts w:ascii="Times New Roman" w:eastAsia="Batang" w:hAnsi="Times New Roman"/>
                <w:sz w:val="24"/>
                <w:szCs w:val="24"/>
                <w:lang w:eastAsia="ko-KR"/>
              </w:rPr>
              <w:t>;</w:t>
            </w:r>
          </w:p>
          <w:p w:rsidR="000D138D" w:rsidRDefault="000D138D" w:rsidP="00B8496A">
            <w:pPr>
              <w:pStyle w:val="1"/>
              <w:numPr>
                <w:ilvl w:val="0"/>
                <w:numId w:val="15"/>
              </w:numPr>
              <w:spacing w:line="276" w:lineRule="auto"/>
              <w:ind w:left="0"/>
              <w:jc w:val="left"/>
              <w:rPr>
                <w:rFonts w:ascii="Times New Roman" w:hAnsi="Times New Roman"/>
                <w:sz w:val="24"/>
                <w:szCs w:val="24"/>
                <w:lang w:eastAsia="en-US"/>
              </w:rPr>
            </w:pPr>
            <w:r>
              <w:rPr>
                <w:rFonts w:ascii="Times New Roman" w:eastAsia="Batang" w:hAnsi="Times New Roman"/>
                <w:sz w:val="24"/>
                <w:szCs w:val="24"/>
                <w:lang w:eastAsia="ko-KR"/>
              </w:rPr>
              <w:t xml:space="preserve">получать биологическую информацию об индивидуальном развитии животных, периодизации и продолжительности жизни организмов из различных источников. </w:t>
            </w:r>
          </w:p>
          <w:p w:rsidR="000D138D" w:rsidRDefault="000D138D">
            <w:pPr>
              <w:spacing w:line="276" w:lineRule="auto"/>
              <w:rPr>
                <w:rFonts w:ascii="Times New Roman" w:hAnsi="Times New Roman" w:cs="Times New Roman"/>
                <w:sz w:val="24"/>
                <w:szCs w:val="24"/>
              </w:rPr>
            </w:pP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rPr>
                <w:rStyle w:val="dash041e005f0431005f044b005f0447005f043d005f044b005f0439005f005fchar1char1"/>
                <w:szCs w:val="24"/>
              </w:rPr>
            </w:pPr>
            <w:r>
              <w:rPr>
                <w:rStyle w:val="dash041e005f0431005f044b005f0447005f043d005f044b005f0439005f005fchar1char1"/>
                <w:szCs w:val="24"/>
              </w:rPr>
              <w:lastRenderedPageBreak/>
              <w:t xml:space="preserve">Формирование готовности и </w:t>
            </w:r>
            <w:proofErr w:type="gramStart"/>
            <w:r>
              <w:rPr>
                <w:rStyle w:val="dash041e005f0431005f044b005f0447005f043d005f044b005f0439005f005fchar1char1"/>
                <w:szCs w:val="24"/>
              </w:rPr>
              <w:t>способности</w:t>
            </w:r>
            <w:proofErr w:type="gramEnd"/>
            <w:r>
              <w:rPr>
                <w:rStyle w:val="dash041e005f0431005f044b005f0447005f043d005f044b005f0439005f005fchar1char1"/>
                <w:szCs w:val="24"/>
              </w:rPr>
              <w:t xml:space="preserve"> обучающихся к саморазвитию и самообразованию на основе мотивации к обучению и познанию</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t>- формирование ответственного отношения к учению; уважительного отношения к труду</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t xml:space="preserve">- формирование целостного мировоззрения, соответствующего современному уровню развития науки </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t>- Формирование осознанного, уважительного и доброжелательного отношения к другому человеку, его мнению, мировоззрению. Готовности и способности вести диалог с другими людьми и достигать в нем взаимопонимания</w:t>
            </w:r>
          </w:p>
          <w:p w:rsidR="000D138D" w:rsidRDefault="000D138D">
            <w:pPr>
              <w:spacing w:line="276" w:lineRule="auto"/>
            </w:pPr>
          </w:p>
        </w:tc>
      </w:tr>
      <w:tr w:rsidR="000D138D" w:rsidTr="000D138D">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rPr>
                <w:rFonts w:ascii="Times New Roman" w:hAnsi="Times New Roman"/>
                <w:b/>
                <w:sz w:val="24"/>
                <w:szCs w:val="24"/>
                <w:lang w:eastAsia="en-US"/>
              </w:rPr>
            </w:pPr>
            <w:r>
              <w:rPr>
                <w:rFonts w:ascii="Times New Roman" w:hAnsi="Times New Roman"/>
                <w:b/>
                <w:bCs/>
                <w:sz w:val="24"/>
                <w:szCs w:val="24"/>
                <w:lang w:eastAsia="en-US"/>
              </w:rPr>
              <w:lastRenderedPageBreak/>
              <w:t>Раздел 5. Развитие и закономерности размещения животных на Земле</w:t>
            </w:r>
          </w:p>
          <w:p w:rsidR="000D138D" w:rsidRDefault="000D138D">
            <w:pPr>
              <w:spacing w:line="276" w:lineRule="auto"/>
              <w:rPr>
                <w:rFonts w:ascii="Times New Roman" w:hAnsi="Times New Roman" w:cs="Times New Roman"/>
                <w:sz w:val="24"/>
                <w:szCs w:val="24"/>
              </w:rPr>
            </w:pP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ind w:left="360"/>
              <w:rPr>
                <w:rFonts w:ascii="Times New Roman" w:hAnsi="Times New Roman"/>
                <w:sz w:val="24"/>
                <w:szCs w:val="24"/>
                <w:lang w:eastAsia="en-US"/>
              </w:rPr>
            </w:pPr>
            <w:r>
              <w:rPr>
                <w:rFonts w:ascii="Times New Roman" w:eastAsia="Batang" w:hAnsi="Times New Roman"/>
                <w:i/>
                <w:iCs/>
                <w:sz w:val="24"/>
                <w:szCs w:val="24"/>
                <w:lang w:eastAsia="ko-KR"/>
              </w:rPr>
              <w:t>Учащиеся должны знать</w:t>
            </w:r>
            <w:r>
              <w:rPr>
                <w:rFonts w:ascii="Times New Roman" w:eastAsia="Batang" w:hAnsi="Times New Roman"/>
                <w:iCs/>
                <w:sz w:val="24"/>
                <w:szCs w:val="24"/>
                <w:lang w:eastAsia="ko-KR"/>
              </w:rPr>
              <w:t>:</w:t>
            </w:r>
          </w:p>
          <w:p w:rsidR="000D138D" w:rsidRDefault="000D138D">
            <w:pPr>
              <w:tabs>
                <w:tab w:val="left" w:pos="709"/>
              </w:tabs>
              <w:suppressAutoHyphens/>
              <w:overflowPunct w:val="0"/>
              <w:jc w:val="both"/>
              <w:rPr>
                <w:rFonts w:ascii="Times New Roman" w:hAnsi="Times New Roman" w:cs="Times New Roman"/>
                <w:sz w:val="24"/>
                <w:szCs w:val="24"/>
              </w:rPr>
            </w:pPr>
            <w:r>
              <w:rPr>
                <w:rFonts w:ascii="Times New Roman" w:hAnsi="Times New Roman" w:cs="Times New Roman"/>
                <w:sz w:val="24"/>
                <w:szCs w:val="24"/>
              </w:rPr>
              <w:t>сравнительно-анатомические, эмбриологические, палеонтологические доказательства эволюции;</w:t>
            </w:r>
          </w:p>
          <w:p w:rsidR="000D138D" w:rsidRDefault="000D138D">
            <w:pPr>
              <w:tabs>
                <w:tab w:val="left" w:pos="709"/>
              </w:tabs>
              <w:suppressAutoHyphens/>
              <w:overflowPunct w:val="0"/>
              <w:jc w:val="both"/>
              <w:rPr>
                <w:rFonts w:ascii="Times New Roman" w:hAnsi="Times New Roman" w:cs="Times New Roman"/>
                <w:sz w:val="24"/>
                <w:szCs w:val="24"/>
              </w:rPr>
            </w:pPr>
            <w:r>
              <w:rPr>
                <w:rFonts w:ascii="Times New Roman" w:eastAsia="Batang" w:hAnsi="Times New Roman" w:cs="Times New Roman"/>
                <w:sz w:val="24"/>
                <w:szCs w:val="24"/>
                <w:lang w:eastAsia="ko-KR"/>
              </w:rPr>
              <w:t>причины эволюции по Дарвину;</w:t>
            </w:r>
          </w:p>
          <w:p w:rsidR="000D138D" w:rsidRDefault="000D138D">
            <w:pPr>
              <w:tabs>
                <w:tab w:val="left" w:pos="709"/>
              </w:tabs>
              <w:suppressAutoHyphens/>
              <w:overflowPunct w:val="0"/>
              <w:jc w:val="both"/>
              <w:rPr>
                <w:rFonts w:ascii="Times New Roman" w:hAnsi="Times New Roman" w:cs="Times New Roman"/>
                <w:sz w:val="24"/>
                <w:szCs w:val="24"/>
              </w:rPr>
            </w:pPr>
            <w:r>
              <w:rPr>
                <w:rFonts w:ascii="Times New Roman" w:eastAsia="Batang" w:hAnsi="Times New Roman" w:cs="Times New Roman"/>
                <w:sz w:val="24"/>
                <w:szCs w:val="24"/>
                <w:lang w:eastAsia="ko-KR"/>
              </w:rPr>
              <w:t>результаты эволюции.</w:t>
            </w:r>
          </w:p>
          <w:p w:rsidR="000D138D" w:rsidRDefault="000D138D">
            <w:pPr>
              <w:tabs>
                <w:tab w:val="left" w:pos="709"/>
              </w:tabs>
              <w:suppressAutoHyphens/>
              <w:overflowPunct w:val="0"/>
              <w:ind w:left="644"/>
              <w:jc w:val="both"/>
              <w:rPr>
                <w:rFonts w:ascii="Times New Roman" w:hAnsi="Times New Roman" w:cs="Times New Roman"/>
                <w:sz w:val="24"/>
                <w:szCs w:val="24"/>
              </w:rPr>
            </w:pPr>
            <w:r>
              <w:rPr>
                <w:rFonts w:ascii="Times New Roman" w:eastAsia="Batang" w:hAnsi="Times New Roman" w:cs="Times New Roman"/>
                <w:i/>
                <w:iCs/>
                <w:sz w:val="24"/>
                <w:szCs w:val="24"/>
                <w:lang w:eastAsia="ko-KR"/>
              </w:rPr>
              <w:t>Учащиеся должны уметь</w:t>
            </w:r>
            <w:r>
              <w:rPr>
                <w:rFonts w:ascii="Times New Roman" w:eastAsia="Batang" w:hAnsi="Times New Roman" w:cs="Times New Roman"/>
                <w:iCs/>
                <w:sz w:val="24"/>
                <w:szCs w:val="24"/>
                <w:lang w:eastAsia="ko-KR"/>
              </w:rPr>
              <w:t>:</w:t>
            </w:r>
          </w:p>
          <w:p w:rsidR="000D138D" w:rsidRDefault="000D138D">
            <w:pPr>
              <w:pStyle w:val="1"/>
              <w:spacing w:line="276" w:lineRule="auto"/>
              <w:ind w:firstLine="0"/>
              <w:rPr>
                <w:rFonts w:ascii="Times New Roman" w:hAnsi="Times New Roman"/>
                <w:sz w:val="24"/>
                <w:szCs w:val="24"/>
                <w:lang w:eastAsia="en-US"/>
              </w:rPr>
            </w:pPr>
            <w:r>
              <w:rPr>
                <w:rFonts w:ascii="Times New Roman" w:eastAsia="Batang" w:hAnsi="Times New Roman"/>
                <w:sz w:val="24"/>
                <w:szCs w:val="24"/>
                <w:lang w:eastAsia="ko-KR"/>
              </w:rPr>
              <w:t>правильно использовать при характеристике развития животного мира на Земле биологические понятия;</w:t>
            </w:r>
          </w:p>
          <w:p w:rsidR="000D138D" w:rsidRDefault="000D138D">
            <w:pPr>
              <w:pStyle w:val="1"/>
              <w:spacing w:line="276" w:lineRule="auto"/>
              <w:ind w:firstLine="0"/>
              <w:rPr>
                <w:rFonts w:ascii="Times New Roman" w:hAnsi="Times New Roman"/>
                <w:sz w:val="24"/>
                <w:szCs w:val="24"/>
                <w:lang w:eastAsia="en-US"/>
              </w:rPr>
            </w:pPr>
            <w:r>
              <w:rPr>
                <w:rFonts w:ascii="Times New Roman" w:eastAsia="Batang" w:hAnsi="Times New Roman"/>
                <w:sz w:val="24"/>
                <w:szCs w:val="24"/>
                <w:lang w:eastAsia="ko-KR"/>
              </w:rPr>
              <w:t>анализировать доказательства эволюции;</w:t>
            </w:r>
          </w:p>
          <w:p w:rsidR="000D138D" w:rsidRDefault="000D138D">
            <w:pPr>
              <w:pStyle w:val="1"/>
              <w:spacing w:line="276" w:lineRule="auto"/>
              <w:ind w:firstLine="0"/>
              <w:rPr>
                <w:rFonts w:ascii="Times New Roman" w:hAnsi="Times New Roman"/>
                <w:sz w:val="24"/>
                <w:szCs w:val="24"/>
                <w:lang w:eastAsia="en-US"/>
              </w:rPr>
            </w:pPr>
            <w:r>
              <w:rPr>
                <w:rFonts w:ascii="Times New Roman" w:eastAsia="Batang" w:hAnsi="Times New Roman"/>
                <w:sz w:val="24"/>
                <w:szCs w:val="24"/>
                <w:lang w:eastAsia="ko-KR"/>
              </w:rPr>
              <w:t>характеризовать гомологичные, аналогичные и рудиментарные органы и атавизмы;</w:t>
            </w:r>
          </w:p>
          <w:p w:rsidR="000D138D" w:rsidRDefault="000D138D">
            <w:pPr>
              <w:pStyle w:val="1"/>
              <w:spacing w:line="276" w:lineRule="auto"/>
              <w:ind w:firstLine="0"/>
              <w:rPr>
                <w:rFonts w:ascii="Times New Roman" w:hAnsi="Times New Roman"/>
                <w:sz w:val="24"/>
                <w:szCs w:val="24"/>
                <w:lang w:eastAsia="en-US"/>
              </w:rPr>
            </w:pPr>
            <w:r>
              <w:rPr>
                <w:rFonts w:ascii="Times New Roman" w:eastAsia="Batang" w:hAnsi="Times New Roman"/>
                <w:spacing w:val="-4"/>
                <w:sz w:val="24"/>
                <w:szCs w:val="24"/>
                <w:lang w:eastAsia="ko-KR"/>
              </w:rPr>
              <w:t>устанавливать причинно-следственные связи многообразия животных</w:t>
            </w:r>
            <w:r>
              <w:rPr>
                <w:rFonts w:ascii="Times New Roman" w:eastAsia="Batang" w:hAnsi="Times New Roman"/>
                <w:sz w:val="24"/>
                <w:szCs w:val="24"/>
                <w:lang w:eastAsia="ko-KR"/>
              </w:rPr>
              <w:t>;</w:t>
            </w:r>
          </w:p>
          <w:p w:rsidR="000D138D" w:rsidRDefault="000D138D">
            <w:pPr>
              <w:pStyle w:val="1"/>
              <w:spacing w:line="276" w:lineRule="auto"/>
              <w:ind w:firstLine="0"/>
              <w:rPr>
                <w:rFonts w:ascii="Times New Roman" w:hAnsi="Times New Roman"/>
                <w:sz w:val="24"/>
                <w:szCs w:val="24"/>
                <w:lang w:eastAsia="en-US"/>
              </w:rPr>
            </w:pPr>
            <w:r>
              <w:rPr>
                <w:rFonts w:ascii="Times New Roman" w:eastAsia="Batang" w:hAnsi="Times New Roman"/>
                <w:sz w:val="24"/>
                <w:szCs w:val="24"/>
                <w:lang w:eastAsia="ko-KR"/>
              </w:rPr>
              <w:t>доказывать приспособительный характер изменчивости у животных;</w:t>
            </w:r>
          </w:p>
          <w:p w:rsidR="000D138D" w:rsidRDefault="000D138D">
            <w:pPr>
              <w:pStyle w:val="1"/>
              <w:spacing w:line="276" w:lineRule="auto"/>
              <w:ind w:firstLine="0"/>
              <w:rPr>
                <w:rFonts w:ascii="Times New Roman" w:hAnsi="Times New Roman"/>
                <w:sz w:val="24"/>
                <w:szCs w:val="24"/>
                <w:lang w:eastAsia="en-US"/>
              </w:rPr>
            </w:pPr>
            <w:r>
              <w:rPr>
                <w:rFonts w:ascii="Times New Roman" w:eastAsia="Batang" w:hAnsi="Times New Roman"/>
                <w:sz w:val="24"/>
                <w:szCs w:val="24"/>
                <w:lang w:eastAsia="ko-KR"/>
              </w:rPr>
              <w:t>объяснять значение борьбы за существование в эволюции животных;</w:t>
            </w:r>
          </w:p>
          <w:p w:rsidR="000D138D" w:rsidRDefault="000D138D">
            <w:pPr>
              <w:pStyle w:val="1"/>
              <w:spacing w:line="276" w:lineRule="auto"/>
              <w:ind w:firstLine="0"/>
              <w:rPr>
                <w:rFonts w:ascii="Times New Roman" w:hAnsi="Times New Roman"/>
                <w:sz w:val="24"/>
                <w:szCs w:val="24"/>
                <w:lang w:eastAsia="en-US"/>
              </w:rPr>
            </w:pPr>
            <w:r>
              <w:rPr>
                <w:rFonts w:ascii="Times New Roman" w:eastAsia="Batang" w:hAnsi="Times New Roman"/>
                <w:sz w:val="24"/>
                <w:szCs w:val="24"/>
                <w:lang w:eastAsia="ko-KR"/>
              </w:rPr>
              <w:t>различать на коллекционных образцах и таблицах гомологичные, аналогичные и рудиментарные органы и атавизмы у животных;</w:t>
            </w:r>
          </w:p>
          <w:p w:rsidR="000D138D" w:rsidRDefault="000D138D">
            <w:pPr>
              <w:spacing w:line="276" w:lineRule="auto"/>
              <w:rPr>
                <w:rFonts w:ascii="Times New Roman" w:hAnsi="Times New Roman" w:cs="Times New Roman"/>
                <w:sz w:val="24"/>
                <w:szCs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rPr>
                <w:rFonts w:ascii="Times New Roman" w:hAnsi="Times New Roman"/>
                <w:sz w:val="24"/>
                <w:szCs w:val="24"/>
                <w:lang w:eastAsia="en-US"/>
              </w:rPr>
            </w:pPr>
            <w:r>
              <w:rPr>
                <w:rFonts w:ascii="Times New Roman" w:eastAsia="Batang" w:hAnsi="Times New Roman"/>
                <w:i/>
                <w:iCs/>
                <w:sz w:val="24"/>
                <w:szCs w:val="24"/>
                <w:lang w:eastAsia="ko-KR"/>
              </w:rPr>
              <w:t>Учащиеся должны уметь</w:t>
            </w:r>
            <w:r>
              <w:rPr>
                <w:rFonts w:ascii="Times New Roman" w:eastAsia="Batang" w:hAnsi="Times New Roman"/>
                <w:sz w:val="24"/>
                <w:szCs w:val="24"/>
                <w:lang w:eastAsia="ko-KR"/>
              </w:rPr>
              <w:t>:</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выявлять черты сходства и отличия в строении и выполняемой функции органов-гомологов и органов-аналогов;</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сравнивать и сопоставлять строение животных на различных этапах исторического развития;</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конкретизировать примерами доказательства эволюции;</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составлять тезисы и конспект текста;</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самостоятельно использовать непосредственное наблюдение и делать выводы;</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получать биологическую информацию об эволюционном развитии животных, доказательствах и причинах эволюции животных из различных источников;</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pacing w:val="-6"/>
                <w:sz w:val="24"/>
                <w:szCs w:val="24"/>
                <w:lang w:eastAsia="ko-KR"/>
              </w:rPr>
              <w:t>анализировать, обобщать высказывать суждения по усвоенному материалу</w:t>
            </w:r>
            <w:r>
              <w:rPr>
                <w:rFonts w:ascii="Times New Roman" w:eastAsia="Batang" w:hAnsi="Times New Roman"/>
                <w:sz w:val="24"/>
                <w:szCs w:val="24"/>
                <w:lang w:eastAsia="ko-KR"/>
              </w:rPr>
              <w:t>;</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толерантно относиться к иному мнению;</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lastRenderedPageBreak/>
              <w:t>корректно отстаивать свою точку зрения</w:t>
            </w:r>
          </w:p>
          <w:p w:rsidR="000D138D" w:rsidRDefault="000D138D">
            <w:pPr>
              <w:spacing w:line="276" w:lineRule="auto"/>
              <w:rPr>
                <w:rFonts w:ascii="Times New Roman" w:hAnsi="Times New Roman" w:cs="Times New Roman"/>
                <w:sz w:val="24"/>
                <w:szCs w:val="24"/>
              </w:rPr>
            </w:pP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rPr>
                <w:rStyle w:val="dash041e005f0431005f044b005f0447005f043d005f044b005f0439005f005fchar1char1"/>
                <w:szCs w:val="24"/>
              </w:rPr>
            </w:pPr>
            <w:r>
              <w:rPr>
                <w:rStyle w:val="dash041e005f0431005f044b005f0447005f043d005f044b005f0439005f005fchar1char1"/>
                <w:szCs w:val="24"/>
              </w:rPr>
              <w:lastRenderedPageBreak/>
              <w:t xml:space="preserve">Формирование готовности и </w:t>
            </w:r>
            <w:proofErr w:type="gramStart"/>
            <w:r>
              <w:rPr>
                <w:rStyle w:val="dash041e005f0431005f044b005f0447005f043d005f044b005f0439005f005fchar1char1"/>
                <w:szCs w:val="24"/>
              </w:rPr>
              <w:t>способности</w:t>
            </w:r>
            <w:proofErr w:type="gramEnd"/>
            <w:r>
              <w:rPr>
                <w:rStyle w:val="dash041e005f0431005f044b005f0447005f043d005f044b005f0439005f005fchar1char1"/>
                <w:szCs w:val="24"/>
              </w:rPr>
              <w:t xml:space="preserve"> обучающихся к саморазвитию и самообразованию на основе мотивации к обучению и познанию</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t>- формирование ответственного отношения к учению; уважительного отношения к труду</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t xml:space="preserve">- формирование целостного мировоззрения, соответствующего современному уровню развития науки </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t>- Формирование осознанного, уважительного и доброжелательного отношения к другому человеку, его мнению, мировоззрению. Готовности и способности вести диалог с другими людьми и достигать в нем взаимопонимания</w:t>
            </w:r>
          </w:p>
          <w:p w:rsidR="000D138D" w:rsidRDefault="000D138D">
            <w:pPr>
              <w:spacing w:line="276" w:lineRule="auto"/>
            </w:pPr>
          </w:p>
        </w:tc>
      </w:tr>
      <w:tr w:rsidR="000D138D" w:rsidTr="000D138D">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138D" w:rsidRDefault="000D138D">
            <w:pPr>
              <w:spacing w:line="276" w:lineRule="auto"/>
              <w:rPr>
                <w:rFonts w:ascii="Times New Roman" w:hAnsi="Times New Roman" w:cs="Times New Roman"/>
                <w:b/>
                <w:sz w:val="24"/>
                <w:szCs w:val="24"/>
              </w:rPr>
            </w:pPr>
            <w:r>
              <w:rPr>
                <w:rFonts w:ascii="Times New Roman" w:hAnsi="Times New Roman" w:cs="Times New Roman"/>
                <w:b/>
                <w:bCs/>
                <w:sz w:val="24"/>
                <w:szCs w:val="24"/>
              </w:rPr>
              <w:lastRenderedPageBreak/>
              <w:t>Раздел 6. Биоценозы</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rPr>
                <w:rFonts w:ascii="Times New Roman" w:hAnsi="Times New Roman"/>
                <w:sz w:val="24"/>
                <w:szCs w:val="24"/>
                <w:lang w:eastAsia="en-US"/>
              </w:rPr>
            </w:pPr>
            <w:r>
              <w:rPr>
                <w:rFonts w:ascii="Times New Roman" w:hAnsi="Times New Roman"/>
                <w:i/>
                <w:iCs/>
                <w:sz w:val="24"/>
                <w:szCs w:val="24"/>
                <w:lang w:eastAsia="en-US"/>
              </w:rPr>
              <w:t>Учащиеся должны знать</w:t>
            </w:r>
            <w:r>
              <w:rPr>
                <w:rFonts w:ascii="Times New Roman" w:hAnsi="Times New Roman"/>
                <w:iCs/>
                <w:sz w:val="24"/>
                <w:szCs w:val="24"/>
                <w:lang w:eastAsia="en-US"/>
              </w:rPr>
              <w:t>:</w:t>
            </w:r>
          </w:p>
          <w:p w:rsidR="000D138D" w:rsidRDefault="000D138D">
            <w:pPr>
              <w:pStyle w:val="1"/>
              <w:spacing w:line="276" w:lineRule="auto"/>
              <w:ind w:firstLine="0"/>
              <w:rPr>
                <w:rFonts w:ascii="Times New Roman" w:hAnsi="Times New Roman"/>
                <w:sz w:val="24"/>
                <w:szCs w:val="24"/>
                <w:lang w:eastAsia="en-US"/>
              </w:rPr>
            </w:pPr>
            <w:r>
              <w:rPr>
                <w:rFonts w:ascii="Times New Roman" w:hAnsi="Times New Roman"/>
                <w:sz w:val="24"/>
                <w:szCs w:val="24"/>
                <w:lang w:eastAsia="en-US"/>
              </w:rPr>
              <w:t xml:space="preserve">признаки биологических объектов: биоценоза, продуцентов, </w:t>
            </w:r>
            <w:proofErr w:type="spellStart"/>
            <w:r>
              <w:rPr>
                <w:rFonts w:ascii="Times New Roman" w:hAnsi="Times New Roman"/>
                <w:sz w:val="24"/>
                <w:szCs w:val="24"/>
                <w:lang w:eastAsia="en-US"/>
              </w:rPr>
              <w:t>консументов</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редуцентов</w:t>
            </w:r>
            <w:proofErr w:type="spellEnd"/>
            <w:r>
              <w:rPr>
                <w:rFonts w:ascii="Times New Roman" w:hAnsi="Times New Roman"/>
                <w:sz w:val="24"/>
                <w:szCs w:val="24"/>
                <w:lang w:eastAsia="en-US"/>
              </w:rPr>
              <w:t>;</w:t>
            </w:r>
          </w:p>
          <w:p w:rsidR="000D138D" w:rsidRDefault="000D138D">
            <w:pPr>
              <w:pStyle w:val="1"/>
              <w:spacing w:line="276" w:lineRule="auto"/>
              <w:ind w:firstLine="0"/>
              <w:rPr>
                <w:rFonts w:ascii="Times New Roman" w:hAnsi="Times New Roman"/>
                <w:sz w:val="24"/>
                <w:szCs w:val="24"/>
                <w:lang w:eastAsia="en-US"/>
              </w:rPr>
            </w:pPr>
            <w:r>
              <w:rPr>
                <w:rFonts w:ascii="Times New Roman" w:hAnsi="Times New Roman"/>
                <w:sz w:val="24"/>
                <w:szCs w:val="24"/>
                <w:lang w:eastAsia="en-US"/>
              </w:rPr>
              <w:t>признаки экологических групп животных;</w:t>
            </w:r>
          </w:p>
          <w:p w:rsidR="000D138D" w:rsidRDefault="000D138D">
            <w:pPr>
              <w:pStyle w:val="1"/>
              <w:spacing w:line="276" w:lineRule="auto"/>
              <w:ind w:firstLine="0"/>
              <w:rPr>
                <w:rFonts w:ascii="Times New Roman" w:hAnsi="Times New Roman"/>
                <w:sz w:val="24"/>
                <w:szCs w:val="24"/>
                <w:lang w:eastAsia="en-US"/>
              </w:rPr>
            </w:pPr>
            <w:r>
              <w:rPr>
                <w:rFonts w:ascii="Times New Roman" w:hAnsi="Times New Roman"/>
                <w:sz w:val="24"/>
                <w:szCs w:val="24"/>
                <w:lang w:eastAsia="en-US"/>
              </w:rPr>
              <w:t>признаки естественного и искусственного биоценоза.</w:t>
            </w:r>
          </w:p>
          <w:p w:rsidR="000D138D" w:rsidRDefault="000D138D">
            <w:pPr>
              <w:tabs>
                <w:tab w:val="left" w:pos="709"/>
              </w:tabs>
              <w:suppressAutoHyphens/>
              <w:overflowPunct w:val="0"/>
              <w:ind w:left="644"/>
              <w:jc w:val="both"/>
              <w:rPr>
                <w:rFonts w:ascii="Times New Roman" w:hAnsi="Times New Roman" w:cs="Times New Roman"/>
                <w:sz w:val="24"/>
                <w:szCs w:val="24"/>
              </w:rPr>
            </w:pPr>
            <w:r>
              <w:rPr>
                <w:rFonts w:ascii="Times New Roman" w:hAnsi="Times New Roman" w:cs="Times New Roman"/>
                <w:i/>
                <w:iCs/>
                <w:sz w:val="24"/>
                <w:szCs w:val="24"/>
              </w:rPr>
              <w:t>Учащиеся должны уметь</w:t>
            </w:r>
            <w:r>
              <w:rPr>
                <w:rFonts w:ascii="Times New Roman" w:hAnsi="Times New Roman" w:cs="Times New Roman"/>
                <w:sz w:val="24"/>
                <w:szCs w:val="24"/>
              </w:rPr>
              <w:t>:</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правильно использовать при характеристике биоценоза биологические понятия;</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распознавать взаимосвязи организмов со средой обитания;</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выявлять влияние окружающей среды на биоценоз;</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выявлять приспособления организмов к среде обитания;</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определять приспособленность организмов биоценоза друг к другу;</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определять направление потока энергии в биоценозе;</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объяснять значение биологического разнообразия для повышения устойчивости биоценоза;</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определять принадлежность биологических объектов к разным экологическим группам.</w:t>
            </w:r>
          </w:p>
          <w:p w:rsidR="000D138D" w:rsidRDefault="000D138D">
            <w:pPr>
              <w:spacing w:line="276" w:lineRule="auto"/>
              <w:rPr>
                <w:rFonts w:ascii="Times New Roman" w:hAnsi="Times New Roman" w:cs="Times New Roman"/>
                <w:sz w:val="24"/>
                <w:szCs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rPr>
                <w:rFonts w:ascii="Times New Roman" w:hAnsi="Times New Roman"/>
                <w:sz w:val="24"/>
                <w:szCs w:val="24"/>
                <w:lang w:eastAsia="en-US"/>
              </w:rPr>
            </w:pPr>
            <w:r>
              <w:rPr>
                <w:rFonts w:ascii="Times New Roman" w:hAnsi="Times New Roman"/>
                <w:i/>
                <w:iCs/>
                <w:sz w:val="24"/>
                <w:szCs w:val="24"/>
                <w:lang w:eastAsia="en-US"/>
              </w:rPr>
              <w:t>Учащиеся должны</w:t>
            </w:r>
            <w:r>
              <w:rPr>
                <w:rFonts w:ascii="Times New Roman" w:hAnsi="Times New Roman"/>
                <w:sz w:val="24"/>
                <w:szCs w:val="24"/>
                <w:lang w:eastAsia="en-US"/>
              </w:rPr>
              <w:t xml:space="preserve"> </w:t>
            </w:r>
            <w:r>
              <w:rPr>
                <w:rFonts w:ascii="Times New Roman" w:hAnsi="Times New Roman"/>
                <w:i/>
                <w:iCs/>
                <w:sz w:val="24"/>
                <w:szCs w:val="24"/>
                <w:lang w:eastAsia="en-US"/>
              </w:rPr>
              <w:t>уметь</w:t>
            </w:r>
            <w:r>
              <w:rPr>
                <w:rFonts w:ascii="Times New Roman" w:hAnsi="Times New Roman"/>
                <w:sz w:val="24"/>
                <w:szCs w:val="24"/>
                <w:lang w:eastAsia="en-US"/>
              </w:rPr>
              <w:t>:</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сравнивать и сопоставлять естественные и искусственные биоценозы;</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устанавливать причинно-следственные связи при объяснении устойчивости биоценозов;</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конкретизировать примерами понятия «продуценты», «</w:t>
            </w:r>
            <w:proofErr w:type="spellStart"/>
            <w:r>
              <w:rPr>
                <w:rFonts w:ascii="Times New Roman" w:eastAsia="Batang" w:hAnsi="Times New Roman"/>
                <w:sz w:val="24"/>
                <w:szCs w:val="24"/>
                <w:lang w:eastAsia="ko-KR"/>
              </w:rPr>
              <w:t>консументы</w:t>
            </w:r>
            <w:proofErr w:type="spellEnd"/>
            <w:r>
              <w:rPr>
                <w:rFonts w:ascii="Times New Roman" w:eastAsia="Batang" w:hAnsi="Times New Roman"/>
                <w:sz w:val="24"/>
                <w:szCs w:val="24"/>
                <w:lang w:eastAsia="ko-KR"/>
              </w:rPr>
              <w:t>», «</w:t>
            </w:r>
            <w:proofErr w:type="spellStart"/>
            <w:r>
              <w:rPr>
                <w:rFonts w:ascii="Times New Roman" w:eastAsia="Batang" w:hAnsi="Times New Roman"/>
                <w:sz w:val="24"/>
                <w:szCs w:val="24"/>
                <w:lang w:eastAsia="ko-KR"/>
              </w:rPr>
              <w:t>редуценты</w:t>
            </w:r>
            <w:proofErr w:type="spellEnd"/>
            <w:r>
              <w:rPr>
                <w:rFonts w:ascii="Times New Roman" w:eastAsia="Batang" w:hAnsi="Times New Roman"/>
                <w:sz w:val="24"/>
                <w:szCs w:val="24"/>
                <w:lang w:eastAsia="ko-KR"/>
              </w:rPr>
              <w:t>»;</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выявлять черты сходства и отличия естественных и искусственных биоценозов, цепи питания и пищевой цепи;</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самостоятельно использовать непосредственные наблюдения, обобщать и делать выводы;</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систематизировать биологические объекты разных биоценозов;</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 xml:space="preserve">находить в тексте учебника отличительные признаки основных биологических объектов и явлений; </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 xml:space="preserve">находить в словарях и справочниках значения терминов; </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составлять тезисы и конспект текста;</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 xml:space="preserve">самостоятельно использовать </w:t>
            </w:r>
            <w:r>
              <w:rPr>
                <w:rFonts w:ascii="Times New Roman" w:eastAsia="Batang" w:hAnsi="Times New Roman"/>
                <w:sz w:val="24"/>
                <w:szCs w:val="24"/>
                <w:lang w:eastAsia="ko-KR"/>
              </w:rPr>
              <w:lastRenderedPageBreak/>
              <w:t>непосредственное наблюдение и делать выводы;</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поддерживать дискуссию.</w:t>
            </w:r>
          </w:p>
          <w:p w:rsidR="000D138D" w:rsidRDefault="000D138D">
            <w:pPr>
              <w:spacing w:line="276" w:lineRule="auto"/>
              <w:rPr>
                <w:rFonts w:ascii="Times New Roman" w:hAnsi="Times New Roman" w:cs="Times New Roman"/>
                <w:sz w:val="24"/>
                <w:szCs w:val="24"/>
              </w:rPr>
            </w:pP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rPr>
                <w:rStyle w:val="dash041e005f0431005f044b005f0447005f043d005f044b005f0439005f005fchar1char1"/>
                <w:szCs w:val="24"/>
              </w:rPr>
            </w:pPr>
            <w:r>
              <w:rPr>
                <w:rStyle w:val="dash041e005f0431005f044b005f0447005f043d005f044b005f0439005f005fchar1char1"/>
                <w:szCs w:val="24"/>
              </w:rPr>
              <w:lastRenderedPageBreak/>
              <w:t xml:space="preserve">Формирование готовности и </w:t>
            </w:r>
            <w:proofErr w:type="gramStart"/>
            <w:r>
              <w:rPr>
                <w:rStyle w:val="dash041e005f0431005f044b005f0447005f043d005f044b005f0439005f005fchar1char1"/>
                <w:szCs w:val="24"/>
              </w:rPr>
              <w:t>способности</w:t>
            </w:r>
            <w:proofErr w:type="gramEnd"/>
            <w:r>
              <w:rPr>
                <w:rStyle w:val="dash041e005f0431005f044b005f0447005f043d005f044b005f0439005f005fchar1char1"/>
                <w:szCs w:val="24"/>
              </w:rPr>
              <w:t xml:space="preserve"> обучающихся к саморазвитию и самообразованию на основе мотивации к обучению и познанию</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t>- формирование ответственного отношения к учению; уважительного отношения к труду</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t xml:space="preserve">- формирование целостного мировоззрения, соответствующего современному уровню развития науки </w:t>
            </w:r>
          </w:p>
          <w:p w:rsidR="000D138D" w:rsidRDefault="000D138D">
            <w:pPr>
              <w:rPr>
                <w:rStyle w:val="dash041e005f0431005f044b005f0447005f043d005f044b005f0439005f005fchar1char1"/>
                <w:szCs w:val="24"/>
              </w:rPr>
            </w:pPr>
            <w:r>
              <w:rPr>
                <w:rStyle w:val="dash041e005f0431005f044b005f0447005f043d005f044b005f0439005f005fchar1char1"/>
                <w:szCs w:val="24"/>
              </w:rPr>
              <w:t>- Формирование осознанного, уважительного и доброжелательного отношения к другому человеку, его мнению, мировоззрению. Готовности и способности вести диалог с другими людьми и достигать в нем взаимопонимания</w:t>
            </w:r>
          </w:p>
          <w:p w:rsidR="000D138D" w:rsidRDefault="000D138D">
            <w:pPr>
              <w:spacing w:line="276" w:lineRule="auto"/>
            </w:pPr>
          </w:p>
        </w:tc>
      </w:tr>
      <w:tr w:rsidR="000D138D" w:rsidTr="000D138D">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jc w:val="left"/>
              <w:rPr>
                <w:rFonts w:ascii="Times New Roman" w:hAnsi="Times New Roman"/>
                <w:b/>
                <w:sz w:val="24"/>
                <w:szCs w:val="24"/>
                <w:lang w:eastAsia="en-US"/>
              </w:rPr>
            </w:pPr>
            <w:r>
              <w:rPr>
                <w:rFonts w:ascii="Times New Roman" w:hAnsi="Times New Roman"/>
                <w:b/>
                <w:bCs/>
                <w:sz w:val="24"/>
                <w:szCs w:val="24"/>
                <w:lang w:eastAsia="en-US"/>
              </w:rPr>
              <w:lastRenderedPageBreak/>
              <w:t xml:space="preserve">Раздел 7. Животный мир и хозяйственная деятельность человека </w:t>
            </w:r>
          </w:p>
          <w:p w:rsidR="000D138D" w:rsidRDefault="000D138D">
            <w:pPr>
              <w:spacing w:line="276" w:lineRule="auto"/>
              <w:rPr>
                <w:rFonts w:ascii="Times New Roman" w:hAnsi="Times New Roman" w:cs="Times New Roman"/>
                <w:sz w:val="24"/>
                <w:szCs w:val="24"/>
              </w:rPr>
            </w:pP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jc w:val="left"/>
              <w:rPr>
                <w:rFonts w:ascii="Times New Roman" w:hAnsi="Times New Roman"/>
                <w:sz w:val="24"/>
                <w:szCs w:val="24"/>
                <w:lang w:eastAsia="en-US"/>
              </w:rPr>
            </w:pPr>
            <w:r>
              <w:rPr>
                <w:rFonts w:ascii="Times New Roman" w:hAnsi="Times New Roman"/>
                <w:i/>
                <w:iCs/>
                <w:sz w:val="24"/>
                <w:szCs w:val="24"/>
                <w:lang w:eastAsia="en-US"/>
              </w:rPr>
              <w:t>Учащиеся должны знать</w:t>
            </w:r>
            <w:r>
              <w:rPr>
                <w:rFonts w:ascii="Times New Roman" w:hAnsi="Times New Roman"/>
                <w:sz w:val="24"/>
                <w:szCs w:val="24"/>
                <w:lang w:eastAsia="en-US"/>
              </w:rPr>
              <w:t xml:space="preserve">: </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методы селекции и разведения домашних животных;</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 xml:space="preserve">условия одомашнивания животных; </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 xml:space="preserve">законы охраны природы; </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 xml:space="preserve">признаки охраняемых территорий; </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пути рационального использования животного мира (области, края, округа, республики)</w:t>
            </w:r>
          </w:p>
          <w:p w:rsidR="000D138D" w:rsidRDefault="000D138D">
            <w:pPr>
              <w:tabs>
                <w:tab w:val="left" w:pos="709"/>
              </w:tabs>
              <w:suppressAutoHyphens/>
              <w:overflowPunct w:val="0"/>
              <w:rPr>
                <w:rFonts w:ascii="Times New Roman" w:hAnsi="Times New Roman" w:cs="Times New Roman"/>
                <w:sz w:val="24"/>
                <w:szCs w:val="24"/>
              </w:rPr>
            </w:pPr>
            <w:r>
              <w:rPr>
                <w:rFonts w:ascii="Times New Roman" w:hAnsi="Times New Roman" w:cs="Times New Roman"/>
                <w:i/>
                <w:iCs/>
                <w:sz w:val="24"/>
                <w:szCs w:val="24"/>
              </w:rPr>
              <w:t xml:space="preserve">      Учащиеся должны уметь</w:t>
            </w:r>
            <w:r>
              <w:rPr>
                <w:rFonts w:ascii="Times New Roman" w:hAnsi="Times New Roman" w:cs="Times New Roman"/>
                <w:sz w:val="24"/>
                <w:szCs w:val="24"/>
              </w:rPr>
              <w:t xml:space="preserve">: </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 xml:space="preserve">пользоваться Красной книгой; </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анализировать и оценивать воздействие человека на животный мир;</w:t>
            </w:r>
          </w:p>
          <w:p w:rsidR="000D138D" w:rsidRDefault="000D138D">
            <w:pPr>
              <w:tabs>
                <w:tab w:val="left" w:pos="709"/>
              </w:tabs>
              <w:suppressAutoHyphens/>
              <w:overflowPunct w:val="0"/>
              <w:ind w:left="644"/>
              <w:rPr>
                <w:rFonts w:ascii="Times New Roman" w:hAnsi="Times New Roman" w:cs="Times New Roman"/>
                <w:sz w:val="24"/>
                <w:szCs w:val="24"/>
              </w:rPr>
            </w:pPr>
            <w:r>
              <w:rPr>
                <w:rFonts w:ascii="Times New Roman" w:hAnsi="Times New Roman" w:cs="Times New Roman"/>
                <w:i/>
                <w:iCs/>
                <w:sz w:val="24"/>
                <w:szCs w:val="24"/>
              </w:rPr>
              <w:t>Учащиеся должны понимать</w:t>
            </w:r>
            <w:r>
              <w:rPr>
                <w:rFonts w:ascii="Times New Roman" w:hAnsi="Times New Roman" w:cs="Times New Roman"/>
                <w:iCs/>
                <w:sz w:val="24"/>
                <w:szCs w:val="24"/>
              </w:rPr>
              <w:t>:</w:t>
            </w:r>
            <w:r>
              <w:rPr>
                <w:rFonts w:ascii="Times New Roman" w:hAnsi="Times New Roman" w:cs="Times New Roman"/>
                <w:sz w:val="24"/>
                <w:szCs w:val="24"/>
              </w:rPr>
              <w:t xml:space="preserve"> </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причинно-следственные связи, возникающие в результате воздействия человека на природу;</w:t>
            </w:r>
          </w:p>
          <w:p w:rsidR="000D138D" w:rsidRDefault="000D138D">
            <w:pPr>
              <w:pStyle w:val="a5"/>
              <w:spacing w:line="276" w:lineRule="auto"/>
              <w:jc w:val="left"/>
              <w:rPr>
                <w:rFonts w:ascii="Times New Roman" w:hAnsi="Times New Roman"/>
                <w:sz w:val="24"/>
                <w:szCs w:val="24"/>
                <w:lang w:eastAsia="en-US"/>
              </w:rPr>
            </w:pPr>
          </w:p>
          <w:p w:rsidR="000D138D" w:rsidRDefault="000D138D">
            <w:pPr>
              <w:spacing w:line="276" w:lineRule="auto"/>
              <w:rPr>
                <w:rFonts w:ascii="Times New Roman" w:hAnsi="Times New Roman" w:cs="Times New Roman"/>
                <w:sz w:val="24"/>
                <w:szCs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jc w:val="left"/>
              <w:rPr>
                <w:rFonts w:ascii="Times New Roman" w:hAnsi="Times New Roman"/>
                <w:sz w:val="24"/>
                <w:szCs w:val="24"/>
                <w:lang w:eastAsia="en-US"/>
              </w:rPr>
            </w:pPr>
            <w:r>
              <w:rPr>
                <w:rFonts w:ascii="Times New Roman" w:hAnsi="Times New Roman"/>
                <w:i/>
                <w:iCs/>
                <w:sz w:val="24"/>
                <w:szCs w:val="24"/>
                <w:lang w:eastAsia="en-US"/>
              </w:rPr>
              <w:t>Учащиеся должны</w:t>
            </w:r>
            <w:r>
              <w:rPr>
                <w:rFonts w:ascii="Times New Roman" w:hAnsi="Times New Roman"/>
                <w:sz w:val="24"/>
                <w:szCs w:val="24"/>
                <w:lang w:eastAsia="en-US"/>
              </w:rPr>
              <w:t xml:space="preserve"> </w:t>
            </w:r>
            <w:r>
              <w:rPr>
                <w:rFonts w:ascii="Times New Roman" w:hAnsi="Times New Roman"/>
                <w:i/>
                <w:iCs/>
                <w:sz w:val="24"/>
                <w:szCs w:val="24"/>
                <w:lang w:eastAsia="en-US"/>
              </w:rPr>
              <w:t>уметь</w:t>
            </w:r>
            <w:r>
              <w:rPr>
                <w:rFonts w:ascii="Times New Roman" w:hAnsi="Times New Roman"/>
                <w:sz w:val="24"/>
                <w:szCs w:val="24"/>
                <w:lang w:eastAsia="en-US"/>
              </w:rPr>
              <w:t>:</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выявлять причинно-следственные связи принадлежности животных к разным категориям в Красной книге;</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выявлять признаки сходства и отличия территорий различной степени охраны;</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 xml:space="preserve">находить в тексте учебника отличительные признаки основных биологических объектов; </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 xml:space="preserve">находить значения терминов в словарях и справочниках; </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составлять тезисы и конспект текста;</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eastAsia="Batang" w:hAnsi="Times New Roman"/>
                <w:sz w:val="24"/>
                <w:szCs w:val="24"/>
                <w:lang w:eastAsia="ko-KR"/>
              </w:rPr>
              <w:t>самостоятельно использовать непосредственное наблюдение и делать выводы.</w:t>
            </w:r>
          </w:p>
          <w:p w:rsidR="000D138D" w:rsidRDefault="000D138D">
            <w:pPr>
              <w:pStyle w:val="a5"/>
              <w:spacing w:line="276" w:lineRule="auto"/>
              <w:jc w:val="left"/>
              <w:rPr>
                <w:rFonts w:ascii="Times New Roman" w:hAnsi="Times New Roman"/>
                <w:sz w:val="24"/>
                <w:szCs w:val="24"/>
                <w:lang w:eastAsia="en-US"/>
              </w:rPr>
            </w:pPr>
          </w:p>
          <w:p w:rsidR="000D138D" w:rsidRDefault="000D138D">
            <w:pPr>
              <w:spacing w:line="276" w:lineRule="auto"/>
              <w:rPr>
                <w:rFonts w:ascii="Times New Roman" w:hAnsi="Times New Roman" w:cs="Times New Roman"/>
                <w:sz w:val="24"/>
                <w:szCs w:val="24"/>
              </w:rPr>
            </w:pP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138D" w:rsidRDefault="000D138D">
            <w:pPr>
              <w:pStyle w:val="a5"/>
              <w:spacing w:line="276" w:lineRule="auto"/>
              <w:jc w:val="left"/>
              <w:rPr>
                <w:rFonts w:ascii="Times New Roman" w:hAnsi="Times New Roman"/>
                <w:sz w:val="24"/>
                <w:szCs w:val="24"/>
                <w:lang w:eastAsia="en-US"/>
              </w:rPr>
            </w:pPr>
            <w:r>
              <w:rPr>
                <w:rFonts w:ascii="Times New Roman" w:hAnsi="Times New Roman"/>
                <w:i/>
                <w:iCs/>
                <w:sz w:val="24"/>
                <w:szCs w:val="24"/>
                <w:lang w:eastAsia="en-US"/>
              </w:rPr>
              <w:t>Учащиеся должны</w:t>
            </w:r>
            <w:r>
              <w:rPr>
                <w:rFonts w:ascii="Times New Roman" w:hAnsi="Times New Roman"/>
                <w:iCs/>
                <w:sz w:val="24"/>
                <w:szCs w:val="24"/>
                <w:lang w:eastAsia="en-US"/>
              </w:rPr>
              <w:t>:</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 xml:space="preserve">знать правила поведения в природе; </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понимать основные факторы, определяющие взаимоотношения человека и природы;</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уметь реализовывать теоретические познания на практике;</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видеть значение обучения для повседневной жизни и осознанного выбора профессии;</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испытывать любовь к природе, чувства уважения к ученым, изучающим животный мир, и эстетические чувства от общения с животными;</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признавать право каждого на собственное мнение;</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формировать эмоционально-положительное отношение сверстников к себе через глубокое знание зоологической науки;</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lastRenderedPageBreak/>
              <w:t>проявлять готовность к самостоятельным поступкам и действиям на благо природы;</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критично относиться к своим поступкам, нести ответственность за их последствия;</w:t>
            </w:r>
          </w:p>
          <w:p w:rsidR="000D138D" w:rsidRDefault="000D138D">
            <w:pPr>
              <w:pStyle w:val="1"/>
              <w:spacing w:line="276" w:lineRule="auto"/>
              <w:ind w:firstLine="0"/>
              <w:jc w:val="left"/>
              <w:rPr>
                <w:rFonts w:ascii="Times New Roman" w:hAnsi="Times New Roman"/>
                <w:sz w:val="24"/>
                <w:szCs w:val="24"/>
                <w:lang w:eastAsia="en-US"/>
              </w:rPr>
            </w:pPr>
            <w:r>
              <w:rPr>
                <w:rFonts w:ascii="Times New Roman" w:hAnsi="Times New Roman"/>
                <w:sz w:val="24"/>
                <w:szCs w:val="24"/>
                <w:lang w:eastAsia="en-US"/>
              </w:rPr>
              <w:t>уметь слушать  другое мнение, вести дискуссию, уметь оперировать фактами  для доказательства  и для опровержения существующего мнения</w:t>
            </w:r>
          </w:p>
          <w:p w:rsidR="000D138D" w:rsidRDefault="000D138D">
            <w:pPr>
              <w:spacing w:line="276" w:lineRule="auto"/>
              <w:rPr>
                <w:rFonts w:ascii="Times New Roman" w:hAnsi="Times New Roman" w:cs="Times New Roman"/>
                <w:sz w:val="24"/>
                <w:szCs w:val="24"/>
              </w:rPr>
            </w:pPr>
          </w:p>
        </w:tc>
      </w:tr>
    </w:tbl>
    <w:p w:rsidR="000D138D" w:rsidRDefault="000D138D" w:rsidP="000D138D">
      <w:pPr>
        <w:spacing w:after="0"/>
        <w:rPr>
          <w:rFonts w:ascii="Times New Roman" w:hAnsi="Times New Roman" w:cs="Times New Roman"/>
          <w:sz w:val="20"/>
          <w:szCs w:val="20"/>
        </w:rPr>
      </w:pPr>
    </w:p>
    <w:p w:rsidR="000D138D" w:rsidRDefault="000D138D" w:rsidP="000D138D">
      <w:pPr>
        <w:spacing w:after="0"/>
        <w:rPr>
          <w:rFonts w:ascii="Times New Roman" w:hAnsi="Times New Roman" w:cs="Times New Roman"/>
          <w:sz w:val="20"/>
          <w:szCs w:val="20"/>
        </w:rPr>
      </w:pPr>
    </w:p>
    <w:p w:rsidR="000D138D" w:rsidRDefault="000D138D" w:rsidP="000D138D">
      <w:pPr>
        <w:spacing w:after="0" w:line="240" w:lineRule="auto"/>
        <w:jc w:val="center"/>
        <w:rPr>
          <w:rFonts w:ascii="Times New Roman" w:hAnsi="Times New Roman" w:cs="Times New Roman"/>
          <w:sz w:val="20"/>
          <w:szCs w:val="20"/>
        </w:rPr>
      </w:pPr>
    </w:p>
    <w:p w:rsidR="000D138D" w:rsidRDefault="000D138D" w:rsidP="000D138D">
      <w:pPr>
        <w:spacing w:after="0" w:line="240" w:lineRule="auto"/>
        <w:jc w:val="center"/>
        <w:rPr>
          <w:rFonts w:ascii="Times New Roman" w:hAnsi="Times New Roman" w:cs="Times New Roman"/>
          <w:sz w:val="20"/>
          <w:szCs w:val="20"/>
        </w:rPr>
      </w:pPr>
    </w:p>
    <w:p w:rsidR="000D138D" w:rsidRDefault="000D138D" w:rsidP="000D138D">
      <w:pPr>
        <w:spacing w:after="0" w:line="240" w:lineRule="auto"/>
        <w:jc w:val="center"/>
        <w:rPr>
          <w:rFonts w:ascii="Times New Roman" w:hAnsi="Times New Roman" w:cs="Times New Roman"/>
          <w:sz w:val="20"/>
          <w:szCs w:val="20"/>
        </w:rPr>
      </w:pPr>
    </w:p>
    <w:p w:rsidR="000D138D" w:rsidRDefault="000D138D" w:rsidP="000D138D">
      <w:pPr>
        <w:spacing w:after="0" w:line="240" w:lineRule="auto"/>
        <w:jc w:val="center"/>
        <w:rPr>
          <w:rFonts w:ascii="Times New Roman" w:hAnsi="Times New Roman" w:cs="Times New Roman"/>
          <w:sz w:val="20"/>
          <w:szCs w:val="20"/>
        </w:rPr>
      </w:pPr>
    </w:p>
    <w:p w:rsidR="000D138D" w:rsidRDefault="000D138D" w:rsidP="000D138D">
      <w:pPr>
        <w:spacing w:after="0" w:line="240" w:lineRule="auto"/>
        <w:jc w:val="center"/>
        <w:rPr>
          <w:rFonts w:ascii="Times New Roman" w:hAnsi="Times New Roman" w:cs="Times New Roman"/>
          <w:sz w:val="20"/>
          <w:szCs w:val="20"/>
        </w:rPr>
      </w:pPr>
    </w:p>
    <w:p w:rsidR="000D138D" w:rsidRDefault="000D138D" w:rsidP="000D138D">
      <w:pPr>
        <w:spacing w:after="0" w:line="240" w:lineRule="auto"/>
        <w:jc w:val="center"/>
        <w:rPr>
          <w:rFonts w:ascii="Times New Roman" w:hAnsi="Times New Roman" w:cs="Times New Roman"/>
          <w:sz w:val="20"/>
          <w:szCs w:val="20"/>
        </w:rPr>
      </w:pPr>
    </w:p>
    <w:p w:rsidR="000D138D" w:rsidRDefault="000D138D" w:rsidP="000D138D">
      <w:pPr>
        <w:spacing w:after="0" w:line="240" w:lineRule="auto"/>
        <w:jc w:val="center"/>
        <w:rPr>
          <w:rFonts w:ascii="Times New Roman" w:hAnsi="Times New Roman" w:cs="Times New Roman"/>
          <w:sz w:val="20"/>
          <w:szCs w:val="20"/>
        </w:rPr>
      </w:pPr>
    </w:p>
    <w:p w:rsidR="000D138D" w:rsidRDefault="000D138D" w:rsidP="000D138D">
      <w:pPr>
        <w:spacing w:after="0" w:line="240" w:lineRule="auto"/>
        <w:jc w:val="center"/>
        <w:rPr>
          <w:rFonts w:ascii="Times New Roman" w:hAnsi="Times New Roman" w:cs="Times New Roman"/>
          <w:sz w:val="20"/>
          <w:szCs w:val="20"/>
        </w:rPr>
      </w:pPr>
    </w:p>
    <w:p w:rsidR="000D138D" w:rsidRDefault="000D138D" w:rsidP="000D138D">
      <w:pPr>
        <w:spacing w:after="0" w:line="240" w:lineRule="auto"/>
        <w:jc w:val="center"/>
        <w:rPr>
          <w:rFonts w:ascii="Times New Roman" w:hAnsi="Times New Roman" w:cs="Times New Roman"/>
          <w:sz w:val="20"/>
          <w:szCs w:val="20"/>
        </w:rPr>
      </w:pPr>
    </w:p>
    <w:p w:rsidR="000D138D" w:rsidRDefault="000D138D" w:rsidP="000D138D">
      <w:pPr>
        <w:spacing w:after="0" w:line="240" w:lineRule="auto"/>
        <w:jc w:val="center"/>
        <w:rPr>
          <w:rFonts w:ascii="Times New Roman" w:hAnsi="Times New Roman" w:cs="Times New Roman"/>
          <w:sz w:val="20"/>
          <w:szCs w:val="20"/>
        </w:rPr>
      </w:pPr>
    </w:p>
    <w:p w:rsidR="000D138D" w:rsidRDefault="00B8496A" w:rsidP="00B8496A">
      <w:pPr>
        <w:tabs>
          <w:tab w:val="left" w:pos="10305"/>
        </w:tabs>
        <w:spacing w:after="0" w:line="240" w:lineRule="auto"/>
        <w:rPr>
          <w:rFonts w:ascii="Times New Roman" w:hAnsi="Times New Roman" w:cs="Times New Roman"/>
          <w:sz w:val="20"/>
          <w:szCs w:val="20"/>
        </w:rPr>
      </w:pPr>
      <w:r>
        <w:rPr>
          <w:rFonts w:ascii="Times New Roman" w:hAnsi="Times New Roman" w:cs="Times New Roman"/>
          <w:sz w:val="20"/>
          <w:szCs w:val="20"/>
        </w:rPr>
        <w:tab/>
      </w:r>
    </w:p>
    <w:p w:rsidR="00B8496A" w:rsidRDefault="00B8496A" w:rsidP="00B8496A">
      <w:pPr>
        <w:tabs>
          <w:tab w:val="left" w:pos="10305"/>
        </w:tabs>
        <w:spacing w:after="0" w:line="240" w:lineRule="auto"/>
        <w:rPr>
          <w:rFonts w:ascii="Times New Roman" w:hAnsi="Times New Roman" w:cs="Times New Roman"/>
          <w:sz w:val="20"/>
          <w:szCs w:val="20"/>
        </w:rPr>
      </w:pPr>
    </w:p>
    <w:p w:rsidR="00B8496A" w:rsidRDefault="00B8496A" w:rsidP="00B8496A">
      <w:pPr>
        <w:tabs>
          <w:tab w:val="left" w:pos="10305"/>
        </w:tabs>
        <w:spacing w:after="0" w:line="240" w:lineRule="auto"/>
        <w:rPr>
          <w:rFonts w:ascii="Times New Roman" w:hAnsi="Times New Roman" w:cs="Times New Roman"/>
          <w:sz w:val="20"/>
          <w:szCs w:val="20"/>
        </w:rPr>
      </w:pPr>
    </w:p>
    <w:p w:rsidR="00B8496A" w:rsidRDefault="00B8496A" w:rsidP="00B8496A">
      <w:pPr>
        <w:tabs>
          <w:tab w:val="left" w:pos="10305"/>
        </w:tabs>
        <w:spacing w:after="0" w:line="240" w:lineRule="auto"/>
        <w:rPr>
          <w:rFonts w:ascii="Times New Roman" w:hAnsi="Times New Roman" w:cs="Times New Roman"/>
          <w:sz w:val="20"/>
          <w:szCs w:val="20"/>
        </w:rPr>
      </w:pPr>
    </w:p>
    <w:p w:rsidR="00B8496A" w:rsidRDefault="00B8496A" w:rsidP="00B8496A">
      <w:pPr>
        <w:tabs>
          <w:tab w:val="left" w:pos="10305"/>
        </w:tabs>
        <w:spacing w:after="0" w:line="240" w:lineRule="auto"/>
        <w:rPr>
          <w:rFonts w:ascii="Times New Roman" w:hAnsi="Times New Roman" w:cs="Times New Roman"/>
          <w:sz w:val="20"/>
          <w:szCs w:val="20"/>
        </w:rPr>
      </w:pPr>
    </w:p>
    <w:p w:rsidR="000D138D" w:rsidRDefault="000D138D" w:rsidP="000D138D">
      <w:pPr>
        <w:spacing w:after="0" w:line="240" w:lineRule="auto"/>
        <w:jc w:val="center"/>
        <w:rPr>
          <w:rFonts w:ascii="Times New Roman" w:hAnsi="Times New Roman" w:cs="Times New Roman"/>
          <w:sz w:val="20"/>
          <w:szCs w:val="20"/>
        </w:rPr>
      </w:pPr>
    </w:p>
    <w:p w:rsidR="000D138D" w:rsidRDefault="000D138D" w:rsidP="000D138D">
      <w:pPr>
        <w:spacing w:after="0" w:line="240" w:lineRule="auto"/>
        <w:jc w:val="center"/>
        <w:rPr>
          <w:rFonts w:ascii="Times New Roman" w:hAnsi="Times New Roman" w:cs="Times New Roman"/>
          <w:sz w:val="20"/>
          <w:szCs w:val="20"/>
        </w:rPr>
      </w:pPr>
    </w:p>
    <w:p w:rsidR="000D138D" w:rsidRDefault="000D138D" w:rsidP="000D138D">
      <w:pPr>
        <w:spacing w:line="240" w:lineRule="auto"/>
        <w:jc w:val="center"/>
        <w:rPr>
          <w:rFonts w:ascii="Times New Roman" w:hAnsi="Times New Roman"/>
          <w:b/>
          <w:sz w:val="24"/>
          <w:szCs w:val="24"/>
        </w:rPr>
      </w:pPr>
      <w:r>
        <w:rPr>
          <w:rFonts w:ascii="Times New Roman" w:hAnsi="Times New Roman"/>
          <w:b/>
          <w:sz w:val="24"/>
          <w:szCs w:val="24"/>
        </w:rPr>
        <w:t>Календарно-тематическое планирование учебного предмета биологии 7 класс</w:t>
      </w:r>
    </w:p>
    <w:p w:rsidR="000D138D" w:rsidRDefault="000D138D" w:rsidP="000D138D">
      <w:pPr>
        <w:spacing w:line="240" w:lineRule="auto"/>
        <w:jc w:val="center"/>
        <w:rPr>
          <w:rFonts w:ascii="Times New Roman" w:hAnsi="Times New Roman"/>
          <w:b/>
          <w:sz w:val="24"/>
          <w:szCs w:val="24"/>
        </w:rPr>
      </w:pPr>
    </w:p>
    <w:tbl>
      <w:tblPr>
        <w:tblpPr w:leftFromText="180" w:rightFromText="180" w:bottomFromText="200" w:vertAnchor="text" w:tblpY="1"/>
        <w:tblOverlap w:val="neve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4384"/>
        <w:gridCol w:w="709"/>
        <w:gridCol w:w="850"/>
        <w:gridCol w:w="992"/>
        <w:gridCol w:w="7509"/>
      </w:tblGrid>
      <w:tr w:rsidR="000D138D" w:rsidTr="000D138D">
        <w:trPr>
          <w:trHeight w:val="421"/>
        </w:trPr>
        <w:tc>
          <w:tcPr>
            <w:tcW w:w="542" w:type="dxa"/>
            <w:vMerge w:val="restart"/>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№урока</w:t>
            </w:r>
          </w:p>
        </w:tc>
        <w:tc>
          <w:tcPr>
            <w:tcW w:w="4386" w:type="dxa"/>
            <w:vMerge w:val="restart"/>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Изучаемый раздел</w:t>
            </w:r>
          </w:p>
          <w:p w:rsidR="000D138D" w:rsidRDefault="000D138D">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Тема урока</w:t>
            </w:r>
          </w:p>
        </w:tc>
        <w:tc>
          <w:tcPr>
            <w:tcW w:w="709" w:type="dxa"/>
            <w:vMerge w:val="restart"/>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Кол-во часов</w:t>
            </w:r>
          </w:p>
        </w:tc>
        <w:tc>
          <w:tcPr>
            <w:tcW w:w="1842" w:type="dxa"/>
            <w:gridSpan w:val="2"/>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Календарные сроки</w:t>
            </w:r>
          </w:p>
        </w:tc>
        <w:tc>
          <w:tcPr>
            <w:tcW w:w="7513" w:type="dxa"/>
            <w:vMerge w:val="restart"/>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Основные виды учебной деятельности </w:t>
            </w:r>
            <w:proofErr w:type="gramStart"/>
            <w:r>
              <w:rPr>
                <w:rFonts w:ascii="Times New Roman" w:hAnsi="Times New Roman" w:cs="Times New Roman"/>
                <w:b/>
                <w:sz w:val="24"/>
                <w:szCs w:val="24"/>
              </w:rPr>
              <w:t>обучающихся</w:t>
            </w:r>
            <w:proofErr w:type="gramEnd"/>
          </w:p>
        </w:tc>
      </w:tr>
      <w:tr w:rsidR="000D138D" w:rsidTr="000D138D">
        <w:trPr>
          <w:trHeight w:val="654"/>
        </w:trPr>
        <w:tc>
          <w:tcPr>
            <w:tcW w:w="14992" w:type="dxa"/>
            <w:vMerge/>
            <w:tcBorders>
              <w:top w:val="single" w:sz="4" w:space="0" w:color="auto"/>
              <w:left w:val="single" w:sz="4" w:space="0" w:color="auto"/>
              <w:bottom w:val="single" w:sz="4" w:space="0" w:color="auto"/>
              <w:right w:val="single" w:sz="4" w:space="0" w:color="auto"/>
            </w:tcBorders>
            <w:vAlign w:val="center"/>
            <w:hideMark/>
          </w:tcPr>
          <w:p w:rsidR="000D138D" w:rsidRDefault="000D138D">
            <w:pPr>
              <w:spacing w:after="0" w:line="240" w:lineRule="auto"/>
              <w:rPr>
                <w:rFonts w:ascii="Times New Roman" w:hAnsi="Times New Roman" w:cs="Times New Roman"/>
                <w:b/>
                <w:sz w:val="24"/>
                <w:szCs w:val="24"/>
              </w:rPr>
            </w:pPr>
          </w:p>
        </w:tc>
        <w:tc>
          <w:tcPr>
            <w:tcW w:w="4386" w:type="dxa"/>
            <w:vMerge/>
            <w:tcBorders>
              <w:top w:val="single" w:sz="4" w:space="0" w:color="auto"/>
              <w:left w:val="single" w:sz="4" w:space="0" w:color="auto"/>
              <w:bottom w:val="single" w:sz="4" w:space="0" w:color="auto"/>
              <w:right w:val="single" w:sz="4" w:space="0" w:color="auto"/>
            </w:tcBorders>
            <w:vAlign w:val="center"/>
            <w:hideMark/>
          </w:tcPr>
          <w:p w:rsidR="000D138D" w:rsidRDefault="000D138D">
            <w:pPr>
              <w:spacing w:after="0" w:line="240" w:lineRule="auto"/>
              <w:rPr>
                <w:rFonts w:ascii="Times New Roman" w:hAnsi="Times New Roman" w:cs="Times New Roman"/>
                <w:b/>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D138D" w:rsidRDefault="000D138D">
            <w:pPr>
              <w:spacing w:after="0" w:line="240" w:lineRule="auto"/>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План</w:t>
            </w:r>
          </w:p>
        </w:tc>
        <w:tc>
          <w:tcPr>
            <w:tcW w:w="99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Факт</w:t>
            </w:r>
          </w:p>
        </w:tc>
        <w:tc>
          <w:tcPr>
            <w:tcW w:w="7513" w:type="dxa"/>
            <w:vMerge/>
            <w:tcBorders>
              <w:top w:val="single" w:sz="4" w:space="0" w:color="auto"/>
              <w:left w:val="single" w:sz="4" w:space="0" w:color="auto"/>
              <w:bottom w:val="single" w:sz="4" w:space="0" w:color="auto"/>
              <w:right w:val="single" w:sz="4" w:space="0" w:color="auto"/>
            </w:tcBorders>
            <w:vAlign w:val="center"/>
            <w:hideMark/>
          </w:tcPr>
          <w:p w:rsidR="000D138D" w:rsidRDefault="000D138D">
            <w:pPr>
              <w:spacing w:after="0" w:line="240" w:lineRule="auto"/>
              <w:rPr>
                <w:rFonts w:ascii="Times New Roman" w:hAnsi="Times New Roman" w:cs="Times New Roman"/>
                <w:b/>
                <w:sz w:val="24"/>
                <w:szCs w:val="24"/>
              </w:rPr>
            </w:pPr>
          </w:p>
        </w:tc>
      </w:tr>
      <w:tr w:rsidR="000D138D" w:rsidTr="000D138D">
        <w:trPr>
          <w:trHeight w:val="165"/>
        </w:trPr>
        <w:tc>
          <w:tcPr>
            <w:tcW w:w="14992" w:type="dxa"/>
            <w:gridSpan w:val="6"/>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Раздел 1: Биология – наука о живых организмах. Царство Животные. (1 час).</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История развития зоологии.  Современная зоология</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before="6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06.</w:t>
            </w:r>
            <w:r w:rsidR="000D138D">
              <w:rPr>
                <w:rFonts w:ascii="Times New Roman" w:hAnsi="Times New Roman" w:cs="Times New Roman"/>
                <w:sz w:val="24"/>
                <w:szCs w:val="24"/>
              </w:rPr>
              <w:t>09.</w:t>
            </w:r>
          </w:p>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2021</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Характеризовать пути развития зоологии. Определять роль отечественных учёных в развитии зоологии. Анализировать достижения </w:t>
            </w:r>
            <w:proofErr w:type="spellStart"/>
            <w:r>
              <w:rPr>
                <w:rFonts w:ascii="Times New Roman" w:hAnsi="Times New Roman" w:cs="Times New Roman"/>
                <w:sz w:val="24"/>
                <w:szCs w:val="24"/>
              </w:rPr>
              <w:t>К.Линнея</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Ч.Дарвина</w:t>
            </w:r>
            <w:proofErr w:type="spellEnd"/>
            <w:r>
              <w:rPr>
                <w:rFonts w:ascii="Times New Roman" w:hAnsi="Times New Roman" w:cs="Times New Roman"/>
                <w:sz w:val="24"/>
                <w:szCs w:val="24"/>
              </w:rPr>
              <w:t xml:space="preserve"> в области биологической науки. Использовать различные информационные ресурсы для подготовки сообщения о сокращении численности отдельных видов животных</w:t>
            </w:r>
            <w:proofErr w:type="gramStart"/>
            <w:r>
              <w:rPr>
                <w:rFonts w:ascii="Times New Roman" w:hAnsi="Times New Roman" w:cs="Times New Roman"/>
                <w:sz w:val="24"/>
                <w:szCs w:val="24"/>
              </w:rPr>
              <w:t xml:space="preserve"> В</w:t>
            </w:r>
            <w:proofErr w:type="gramEnd"/>
            <w:r>
              <w:rPr>
                <w:rFonts w:ascii="Times New Roman" w:hAnsi="Times New Roman" w:cs="Times New Roman"/>
                <w:sz w:val="24"/>
                <w:szCs w:val="24"/>
              </w:rPr>
              <w:t xml:space="preserve">ыявлять признаки сходства и различия животных и растений. Приводить примеры различных представителей царства Животные. Анализировать и оценивать роль животных в экосистемах, в жизни человека  </w:t>
            </w:r>
          </w:p>
        </w:tc>
      </w:tr>
      <w:tr w:rsidR="000D138D" w:rsidTr="000D138D">
        <w:trPr>
          <w:trHeight w:val="243"/>
        </w:trPr>
        <w:tc>
          <w:tcPr>
            <w:tcW w:w="7479" w:type="dxa"/>
            <w:gridSpan w:val="5"/>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Раздел 2. Одноклеточные животные, или Простейшие (1 час)</w:t>
            </w:r>
          </w:p>
        </w:tc>
        <w:tc>
          <w:tcPr>
            <w:tcW w:w="7513"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rPr>
                <w:rFonts w:ascii="Times New Roman" w:hAnsi="Times New Roman" w:cs="Times New Roman"/>
                <w:b/>
                <w:sz w:val="24"/>
                <w:szCs w:val="24"/>
              </w:rPr>
            </w:pP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Простейшие: Корненожки, Радиолярии, Солнечники, Споровики Жгутиконосцы, Инфузории. </w:t>
            </w:r>
            <w:r>
              <w:rPr>
                <w:rFonts w:ascii="Times New Roman" w:hAnsi="Times New Roman" w:cs="Times New Roman"/>
                <w:i/>
                <w:sz w:val="24"/>
                <w:szCs w:val="24"/>
              </w:rPr>
              <w:t>Лабораторная работа № 1 «Знакомство с многообразием водных простейших»</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13</w:t>
            </w:r>
            <w:r w:rsidR="000D138D">
              <w:rPr>
                <w:rFonts w:ascii="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Выявлять характерные признаки </w:t>
            </w:r>
            <w:proofErr w:type="spellStart"/>
            <w:r>
              <w:rPr>
                <w:rFonts w:ascii="Times New Roman" w:hAnsi="Times New Roman" w:cs="Times New Roman"/>
                <w:sz w:val="24"/>
                <w:szCs w:val="24"/>
              </w:rPr>
              <w:t>подцарства</w:t>
            </w:r>
            <w:proofErr w:type="spellEnd"/>
            <w:r>
              <w:rPr>
                <w:rFonts w:ascii="Times New Roman" w:hAnsi="Times New Roman" w:cs="Times New Roman"/>
                <w:sz w:val="24"/>
                <w:szCs w:val="24"/>
              </w:rPr>
              <w:t xml:space="preserve"> Простейшие, или Одноклеточные, типа Саркодовые и жгутиконосцы. Распознавать представителей класса </w:t>
            </w:r>
            <w:proofErr w:type="gramStart"/>
            <w:r>
              <w:rPr>
                <w:rFonts w:ascii="Times New Roman" w:hAnsi="Times New Roman" w:cs="Times New Roman"/>
                <w:sz w:val="24"/>
                <w:szCs w:val="24"/>
              </w:rPr>
              <w:t>Саркодовые</w:t>
            </w:r>
            <w:proofErr w:type="gramEnd"/>
            <w:r>
              <w:rPr>
                <w:rFonts w:ascii="Times New Roman" w:hAnsi="Times New Roman" w:cs="Times New Roman"/>
                <w:sz w:val="24"/>
                <w:szCs w:val="24"/>
              </w:rPr>
              <w:t xml:space="preserve"> на микропрепаратах, рисунках, фотографиях. Устанавливать взаимосвязь строения и функций организма на примере амёбы. Обосновывать роль простейших в </w:t>
            </w:r>
            <w:proofErr w:type="spellStart"/>
            <w:r>
              <w:rPr>
                <w:rFonts w:ascii="Times New Roman" w:hAnsi="Times New Roman" w:cs="Times New Roman"/>
                <w:sz w:val="24"/>
                <w:szCs w:val="24"/>
              </w:rPr>
              <w:t>экосистемахХарактеризовать</w:t>
            </w:r>
            <w:proofErr w:type="spellEnd"/>
            <w:r>
              <w:rPr>
                <w:rFonts w:ascii="Times New Roman" w:hAnsi="Times New Roman" w:cs="Times New Roman"/>
                <w:sz w:val="24"/>
                <w:szCs w:val="24"/>
              </w:rPr>
              <w:t xml:space="preserve"> среду обитания жгутиконосцев.</w:t>
            </w:r>
          </w:p>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Устанавливать взаимосвязь характера питания и условий среды. Обосновывать вывод о промежуточном положении эвглены зелёной. Приводить доказательства более сложной организации колониальных форм жгутиковых. Раскрывать роль жгутиконосцев в экосистемах</w:t>
            </w:r>
          </w:p>
        </w:tc>
      </w:tr>
      <w:tr w:rsidR="000D138D" w:rsidTr="000D138D">
        <w:tc>
          <w:tcPr>
            <w:tcW w:w="14992" w:type="dxa"/>
            <w:gridSpan w:val="6"/>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Раздел 3. Тип Губки и тип Кишечнополостные. (2 часа)</w:t>
            </w:r>
          </w:p>
        </w:tc>
      </w:tr>
      <w:tr w:rsidR="000D138D" w:rsidTr="000D138D">
        <w:trPr>
          <w:trHeight w:val="138"/>
        </w:trPr>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Тип Губки</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20</w:t>
            </w:r>
            <w:r w:rsidR="000D138D">
              <w:rPr>
                <w:rFonts w:ascii="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Описывать основные признаки типа Губки. Называть основных представителей. Устанавливать взаимосвязь строения и функций систем органов. Приводить доказательства более сложной </w:t>
            </w:r>
            <w:r>
              <w:rPr>
                <w:rFonts w:ascii="Times New Roman" w:hAnsi="Times New Roman" w:cs="Times New Roman"/>
                <w:sz w:val="24"/>
                <w:szCs w:val="24"/>
              </w:rPr>
              <w:lastRenderedPageBreak/>
              <w:t xml:space="preserve">организации губок по сравнению с </w:t>
            </w:r>
            <w:proofErr w:type="gramStart"/>
            <w:r>
              <w:rPr>
                <w:rFonts w:ascii="Times New Roman" w:hAnsi="Times New Roman" w:cs="Times New Roman"/>
                <w:sz w:val="24"/>
                <w:szCs w:val="24"/>
              </w:rPr>
              <w:t>кишечнополостными</w:t>
            </w:r>
            <w:proofErr w:type="gramEnd"/>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4.</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Тип </w:t>
            </w:r>
            <w:proofErr w:type="gramStart"/>
            <w:r>
              <w:rPr>
                <w:rFonts w:ascii="Times New Roman" w:hAnsi="Times New Roman" w:cs="Times New Roman"/>
                <w:sz w:val="24"/>
                <w:szCs w:val="24"/>
              </w:rPr>
              <w:t>Кишечнополостные</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27</w:t>
            </w:r>
            <w:r w:rsidR="000D138D">
              <w:rPr>
                <w:rFonts w:ascii="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Описывать основные признаки </w:t>
            </w:r>
            <w:proofErr w:type="spellStart"/>
            <w:r>
              <w:rPr>
                <w:rFonts w:ascii="Times New Roman" w:hAnsi="Times New Roman" w:cs="Times New Roman"/>
                <w:sz w:val="24"/>
                <w:szCs w:val="24"/>
              </w:rPr>
              <w:t>подцарства</w:t>
            </w:r>
            <w:proofErr w:type="spellEnd"/>
            <w:r>
              <w:rPr>
                <w:rFonts w:ascii="Times New Roman" w:hAnsi="Times New Roman" w:cs="Times New Roman"/>
                <w:sz w:val="24"/>
                <w:szCs w:val="24"/>
              </w:rPr>
              <w:t xml:space="preserve"> Многоклеточные. Называть представителей типа кишечнополостных. Выделять общие черты строения. Объяснять на примере наличие лучевой симметрии у </w:t>
            </w:r>
            <w:proofErr w:type="gramStart"/>
            <w:r>
              <w:rPr>
                <w:rFonts w:ascii="Times New Roman" w:hAnsi="Times New Roman" w:cs="Times New Roman"/>
                <w:sz w:val="24"/>
                <w:szCs w:val="24"/>
              </w:rPr>
              <w:t>кишечнополостных</w:t>
            </w:r>
            <w:proofErr w:type="gramEnd"/>
            <w:r>
              <w:rPr>
                <w:rFonts w:ascii="Times New Roman" w:hAnsi="Times New Roman" w:cs="Times New Roman"/>
                <w:sz w:val="24"/>
                <w:szCs w:val="24"/>
              </w:rPr>
              <w:t xml:space="preserve">. Характеризовать признаки более сложной организации в сравнении с простейшими </w:t>
            </w:r>
          </w:p>
        </w:tc>
      </w:tr>
      <w:tr w:rsidR="000D138D" w:rsidTr="000D138D">
        <w:tc>
          <w:tcPr>
            <w:tcW w:w="14992" w:type="dxa"/>
            <w:gridSpan w:val="6"/>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Раздел 4. Типы Червей (2 часа)</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Тип Плоские черви Тип Круглые черви. </w:t>
            </w:r>
            <w:r>
              <w:rPr>
                <w:rFonts w:ascii="Times New Roman" w:hAnsi="Times New Roman" w:cs="Times New Roman"/>
                <w:i/>
                <w:sz w:val="24"/>
                <w:szCs w:val="24"/>
              </w:rPr>
              <w:t>Лабораторная работа № 2 «Знакомство с многообразием круглых червей»</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04</w:t>
            </w:r>
            <w:r w:rsidR="000D138D">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Описывать основные признаки типа Плоские черви. Называть основных представителей Плоских червей. Устанавливать взаимосвязь строения и функций систем органов плоских червей. Приводить доказательства более сложной организации плоских червей по сравнению с кишечнополостными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Описывать основные признаки типа Круглые черви. Называть основных представителей Круглых червей. Устанавливать взаимосвязь строения и функций систем органов круглых червей. Приводить доказательства более сложной организации круглых червей по сравнению с </w:t>
            </w:r>
            <w:proofErr w:type="gramStart"/>
            <w:r>
              <w:rPr>
                <w:rFonts w:ascii="Times New Roman" w:hAnsi="Times New Roman" w:cs="Times New Roman"/>
                <w:sz w:val="24"/>
                <w:szCs w:val="24"/>
              </w:rPr>
              <w:t>кишечнополостными</w:t>
            </w:r>
            <w:proofErr w:type="gramEnd"/>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6.</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Тип Кольчатые черви. Класс </w:t>
            </w:r>
            <w:proofErr w:type="gramStart"/>
            <w:r>
              <w:rPr>
                <w:rFonts w:ascii="Times New Roman" w:hAnsi="Times New Roman" w:cs="Times New Roman"/>
                <w:sz w:val="24"/>
                <w:szCs w:val="24"/>
              </w:rPr>
              <w:t>Многощетинковые</w:t>
            </w:r>
            <w:proofErr w:type="gramEnd"/>
          </w:p>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Классы Олигохеты и Пиявки. </w:t>
            </w:r>
            <w:r>
              <w:rPr>
                <w:rFonts w:ascii="Times New Roman" w:hAnsi="Times New Roman" w:cs="Times New Roman"/>
                <w:i/>
                <w:sz w:val="24"/>
                <w:szCs w:val="24"/>
              </w:rPr>
              <w:t>Лабораторная работа № 3 «Внешнее строение дождевого червя»</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11</w:t>
            </w:r>
            <w:r w:rsidR="000D138D">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Называть черты более высокой организации кольчатых червей по сравнению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круглыми. Распознавать представителей класса на рисунках, фотографиях. Характеризовать черты усложнения строения систем внутренних органов. Формулировать вывод об уровне строения органов чувств</w:t>
            </w:r>
            <w:proofErr w:type="gramStart"/>
            <w:r>
              <w:rPr>
                <w:rFonts w:ascii="Times New Roman" w:hAnsi="Times New Roman" w:cs="Times New Roman"/>
                <w:sz w:val="24"/>
                <w:szCs w:val="24"/>
              </w:rPr>
              <w:t xml:space="preserve">  Р</w:t>
            </w:r>
            <w:proofErr w:type="gramEnd"/>
            <w:r>
              <w:rPr>
                <w:rFonts w:ascii="Times New Roman" w:hAnsi="Times New Roman" w:cs="Times New Roman"/>
                <w:sz w:val="24"/>
                <w:szCs w:val="24"/>
              </w:rPr>
              <w:t>аспознавать представителей класса на рисунках, фотографиях. Устанавливать взаимосвязь строения дождевого червя с его обитанием в почве. Обосновывать роль малощетинковых червей в почвообразовании. Использовать информационные ресурсы для подготовки презентации учебного проекта о роли кольчатых червей в почвообразовании. Наблюдать и фиксировать результаты наблюдений. Соблюдать правила работы в кабинете, обращения с лабораторным оборудованием. Обобщать и систематизировать знания по материалам темы, делать выводы</w:t>
            </w:r>
          </w:p>
        </w:tc>
      </w:tr>
      <w:tr w:rsidR="000D138D" w:rsidTr="000D138D">
        <w:tc>
          <w:tcPr>
            <w:tcW w:w="14992" w:type="dxa"/>
            <w:gridSpan w:val="6"/>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Раздел 5. Тип Моллюски и тип иглокожие (2 часа)</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7.</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Тип Моллюски. </w:t>
            </w:r>
            <w:r>
              <w:rPr>
                <w:rFonts w:ascii="Times New Roman" w:hAnsi="Times New Roman" w:cs="Times New Roman"/>
                <w:i/>
                <w:sz w:val="24"/>
                <w:szCs w:val="24"/>
              </w:rPr>
              <w:t xml:space="preserve">Лабораторная работа № 4 «Особенности строения и жизни </w:t>
            </w:r>
            <w:r>
              <w:rPr>
                <w:rFonts w:ascii="Times New Roman" w:hAnsi="Times New Roman" w:cs="Times New Roman"/>
                <w:i/>
                <w:sz w:val="24"/>
                <w:szCs w:val="24"/>
              </w:rPr>
              <w:lastRenderedPageBreak/>
              <w:t>моллюсков»</w:t>
            </w:r>
            <w:r>
              <w:rPr>
                <w:rFonts w:ascii="Times New Roman" w:hAnsi="Times New Roman" w:cs="Times New Roman"/>
                <w:sz w:val="24"/>
                <w:szCs w:val="24"/>
              </w:rPr>
              <w:t xml:space="preserve"> Многообразие моллюсков</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18.</w:t>
            </w:r>
            <w:r w:rsidR="000D138D">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Характеризовать особенности строения представителей различных классов моллюсков. Называть основные черты сходства и различия </w:t>
            </w:r>
            <w:r>
              <w:rPr>
                <w:rFonts w:ascii="Times New Roman" w:hAnsi="Times New Roman" w:cs="Times New Roman"/>
                <w:sz w:val="24"/>
                <w:szCs w:val="24"/>
              </w:rPr>
              <w:lastRenderedPageBreak/>
              <w:t>внутреннего строения моллюсков и кольчатых червей. Осваивать приёмы работы с определителем животных. Устанавливать взаимосвязь малоподвижного образа жизни моллюсков и их организации</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8.</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Тип </w:t>
            </w:r>
            <w:proofErr w:type="gramStart"/>
            <w:r>
              <w:rPr>
                <w:rFonts w:ascii="Times New Roman" w:hAnsi="Times New Roman" w:cs="Times New Roman"/>
                <w:sz w:val="24"/>
                <w:szCs w:val="24"/>
              </w:rPr>
              <w:t>Иглокожие</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25</w:t>
            </w:r>
            <w:r w:rsidR="000D138D">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Выявлять общие признаки классов типа Иглокожих. Определять и классифицировать представителей класса. </w:t>
            </w:r>
            <w:proofErr w:type="gramStart"/>
            <w:r>
              <w:rPr>
                <w:rFonts w:ascii="Times New Roman" w:hAnsi="Times New Roman" w:cs="Times New Roman"/>
                <w:sz w:val="24"/>
                <w:szCs w:val="24"/>
              </w:rPr>
              <w:t>Иглокожие</w:t>
            </w:r>
            <w:proofErr w:type="gramEnd"/>
            <w:r>
              <w:rPr>
                <w:rFonts w:ascii="Times New Roman" w:hAnsi="Times New Roman" w:cs="Times New Roman"/>
                <w:sz w:val="24"/>
                <w:szCs w:val="24"/>
              </w:rPr>
              <w:t xml:space="preserve"> по рисункам, фотографиям, натуральным объектам. Устанавливать взаимосвязь строения и среды обитания. </w:t>
            </w:r>
          </w:p>
        </w:tc>
      </w:tr>
      <w:tr w:rsidR="000D138D" w:rsidTr="000D138D">
        <w:trPr>
          <w:trHeight w:val="198"/>
        </w:trPr>
        <w:tc>
          <w:tcPr>
            <w:tcW w:w="14992" w:type="dxa"/>
            <w:gridSpan w:val="6"/>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Раздел 6. Тип Членистоногие. (3 часа)</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9.</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Тип Членистоногие. Классы: Ракообразные, Паукообразные. </w:t>
            </w:r>
            <w:r>
              <w:rPr>
                <w:rFonts w:ascii="Times New Roman" w:hAnsi="Times New Roman" w:cs="Times New Roman"/>
                <w:i/>
                <w:sz w:val="24"/>
                <w:szCs w:val="24"/>
              </w:rPr>
              <w:t xml:space="preserve">Лабораторная работа № 5 «Знакомство с </w:t>
            </w:r>
            <w:proofErr w:type="gramStart"/>
            <w:r>
              <w:rPr>
                <w:rFonts w:ascii="Times New Roman" w:hAnsi="Times New Roman" w:cs="Times New Roman"/>
                <w:i/>
                <w:sz w:val="24"/>
                <w:szCs w:val="24"/>
              </w:rPr>
              <w:t>ракообразными</w:t>
            </w:r>
            <w:proofErr w:type="gramEnd"/>
            <w:r>
              <w:rPr>
                <w:rFonts w:ascii="Times New Roman" w:hAnsi="Times New Roman" w:cs="Times New Roman"/>
                <w:i/>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08</w:t>
            </w:r>
            <w:r w:rsidR="000D138D">
              <w:rPr>
                <w:rFonts w:ascii="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Выявлять общие признаки классов типа Членистоногие. Определять и классифицировать представителей класса. </w:t>
            </w:r>
            <w:proofErr w:type="gramStart"/>
            <w:r>
              <w:rPr>
                <w:rFonts w:ascii="Times New Roman" w:hAnsi="Times New Roman" w:cs="Times New Roman"/>
                <w:sz w:val="24"/>
                <w:szCs w:val="24"/>
              </w:rPr>
              <w:t>Ракообразные</w:t>
            </w:r>
            <w:proofErr w:type="gramEnd"/>
            <w:r>
              <w:rPr>
                <w:rFonts w:ascii="Times New Roman" w:hAnsi="Times New Roman" w:cs="Times New Roman"/>
                <w:sz w:val="24"/>
                <w:szCs w:val="24"/>
              </w:rPr>
              <w:t xml:space="preserve"> по рисункам, фотографиям, натуральным объектам. Устанавливать взаимосвязь строения и среды обитания речного рака. Выявлять характерные признаки класса Паукообразные. Распознавать представителей класса на рисунках, фотографиях, в коллекциях. Устанавливать взаимосвязь строения паукообразных и их образа жизни (хищничество, паразитизм). Аргументировать необходимость соблюдения мер защиты от заражения клещевым энцефалитом</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10.</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Класс Насекомые. </w:t>
            </w:r>
            <w:r>
              <w:rPr>
                <w:rFonts w:ascii="Times New Roman" w:hAnsi="Times New Roman" w:cs="Times New Roman"/>
                <w:i/>
                <w:sz w:val="24"/>
                <w:szCs w:val="24"/>
              </w:rPr>
              <w:t>Лабораторная работа № 6 «Изучение представителей отрядов насекомых»</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15</w:t>
            </w:r>
            <w:r w:rsidR="000D138D">
              <w:rPr>
                <w:rFonts w:ascii="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Выявлять характерные признаки класса Насекомые. Определять и классифицировать представителей класса по рисункам, фотографиям, коллекциям. Выявлять характерные признаки насекомых, описывать их при выполнении лабораторной работы. Устанавливать взаимосвязь внутреннего строения и процессов жизнедеятельности насекомых. Наблюдать, фиксировать результаты наблюдений, делать выводы. Соблюдать правила работы в кабинете, обращения с лабораторным оборудованием</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11.</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 Отряды насекомых</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rsidP="007848BA">
            <w:pPr>
              <w:spacing w:line="240" w:lineRule="auto"/>
              <w:rPr>
                <w:rFonts w:ascii="Times New Roman" w:hAnsi="Times New Roman" w:cs="Times New Roman"/>
                <w:sz w:val="24"/>
                <w:szCs w:val="24"/>
              </w:rPr>
            </w:pPr>
            <w:r>
              <w:rPr>
                <w:rFonts w:ascii="Times New Roman" w:hAnsi="Times New Roman" w:cs="Times New Roman"/>
                <w:sz w:val="24"/>
                <w:szCs w:val="24"/>
              </w:rPr>
              <w:t>22.</w:t>
            </w:r>
            <w:r w:rsidR="000D138D">
              <w:rPr>
                <w:rFonts w:ascii="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Выявлять характерные признаки отрядов Насекомые. Определять и классифицировать представителей класса по рисункам, фотографиям, коллекциям. Выявлять характерные признаки насекомых. Устанавливать взаимосвязь внутреннего строения и процессов жизнедеятельности насекомых.</w:t>
            </w:r>
          </w:p>
        </w:tc>
      </w:tr>
      <w:tr w:rsidR="000D138D" w:rsidTr="000D138D">
        <w:tc>
          <w:tcPr>
            <w:tcW w:w="7479" w:type="dxa"/>
            <w:gridSpan w:val="5"/>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Раздел 7. Тип Хордовые (39 часов)</w:t>
            </w:r>
          </w:p>
        </w:tc>
        <w:tc>
          <w:tcPr>
            <w:tcW w:w="7513" w:type="dxa"/>
            <w:tcBorders>
              <w:top w:val="single" w:sz="4" w:space="0" w:color="auto"/>
              <w:left w:val="single" w:sz="4" w:space="0" w:color="auto"/>
              <w:bottom w:val="single" w:sz="4" w:space="0" w:color="auto"/>
              <w:right w:val="single" w:sz="4" w:space="0" w:color="auto"/>
            </w:tcBorders>
          </w:tcPr>
          <w:p w:rsidR="000D138D" w:rsidRDefault="000D138D">
            <w:pPr>
              <w:spacing w:after="0" w:line="240" w:lineRule="auto"/>
              <w:contextualSpacing/>
              <w:rPr>
                <w:rFonts w:ascii="Times New Roman" w:hAnsi="Times New Roman" w:cs="Times New Roman"/>
                <w:b/>
                <w:sz w:val="24"/>
                <w:szCs w:val="24"/>
              </w:rPr>
            </w:pP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12.</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b/>
                <w:sz w:val="24"/>
                <w:szCs w:val="24"/>
              </w:rPr>
            </w:pPr>
            <w:r>
              <w:rPr>
                <w:rFonts w:ascii="Times New Roman" w:hAnsi="Times New Roman" w:cs="Times New Roman"/>
                <w:sz w:val="24"/>
                <w:szCs w:val="24"/>
              </w:rPr>
              <w:t>Тип Хордовые. Подтипы: Бесчерепные и Черепные, или Позвоночные</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29.11</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Выделять основные признаки хордовых. Характеризовать принципы разделения типа Хордовые на подтипы. Объяснять особенности внутреннего строения хордовых на примере ланцетника. Обосновывать роль ланцетников для изучения эволюции хордовых. Аргументировать выводы об усложнении организации хордовых по сравнению с беспозвоночными</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13.</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Класс рыбы. Хрящевые и костные рыбы. </w:t>
            </w:r>
            <w:r>
              <w:rPr>
                <w:rFonts w:ascii="Times New Roman" w:hAnsi="Times New Roman" w:cs="Times New Roman"/>
                <w:i/>
                <w:sz w:val="24"/>
                <w:szCs w:val="24"/>
              </w:rPr>
              <w:t>Лабораторная работа № 7 «Внешнее строение и передвижение рыб»</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06</w:t>
            </w:r>
            <w:r w:rsidR="000D138D">
              <w:rPr>
                <w:rFonts w:ascii="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Характеризовать особенности внешнего строения рыб в связи со средой обитания. Выявлять черты приспособленности внутреннего строения рыб к обитанию в воде. Наблюдать и описывать внешнее строение и особенности передвижения рыб в ходе выполнения лабораторной работы. Соблюдать правила поведения в кабинете, обращения с лабораторным оборудованием</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14.</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Основные систематические группы рыб</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13</w:t>
            </w:r>
            <w:r w:rsidR="000D138D">
              <w:rPr>
                <w:rFonts w:ascii="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15.</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jc w:val="both"/>
              <w:rPr>
                <w:rFonts w:ascii="Times New Roman" w:hAnsi="Times New Roman" w:cs="Times New Roman"/>
                <w:sz w:val="24"/>
                <w:szCs w:val="24"/>
              </w:rPr>
            </w:pPr>
            <w:r>
              <w:rPr>
                <w:rFonts w:ascii="Times New Roman" w:hAnsi="Times New Roman" w:cs="Times New Roman"/>
                <w:sz w:val="24"/>
                <w:szCs w:val="24"/>
              </w:rPr>
              <w:t>Класс Земноводные</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20</w:t>
            </w:r>
            <w:r w:rsidR="000D138D">
              <w:rPr>
                <w:rFonts w:ascii="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Описывать характерные черты внешнего строения земноводных, связанные с условиями среды обитания. Устанавливать взаимосвязь строения кожного покрова и образа жизни амфибий. Выявлять прогрессивные черты строения скелета головы и туловища, опорно-двигательной системы в целом по сравнению с рыбами. Характеризовать признаки приспособленности к жизни на суше и вводе</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16.</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Класс Пресмыкающиеся.  Отряды пресмыкающихся</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27.12</w:t>
            </w:r>
          </w:p>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2021.</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Описывать характерные признаки внешнего строения рептилий в связи со средой обитания. Находить черты отличия скелета пресмыкающихся от скелета земноводных.</w:t>
            </w:r>
          </w:p>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Устанавливать взаимосвязь строения скелета и образа жизни рептилий. Характеризовать процессы жизнедеятельности рептилий в связи с жизнью на суше </w:t>
            </w:r>
          </w:p>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Определять и классифицировать пресмыкающихся по рисункам, фотографиям, натуральным объектам. Находить отличительные признаки представителей разных групп рептилий. Характеризовать черты более высокой организации представителей отряда крокодилов. Соблюдать меры предосторожности в природе в целях предупреждения укусов ядовитых змей</w:t>
            </w:r>
          </w:p>
          <w:p w:rsidR="000D138D" w:rsidRDefault="000D138D">
            <w:pPr>
              <w:spacing w:after="0" w:line="240" w:lineRule="auto"/>
              <w:contextualSpacing/>
              <w:rPr>
                <w:rFonts w:ascii="Times New Roman" w:hAnsi="Times New Roman" w:cs="Times New Roman"/>
                <w:sz w:val="24"/>
                <w:szCs w:val="24"/>
              </w:rPr>
            </w:pP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17.</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Класс Птицы. Общая характеристика класса.  </w:t>
            </w:r>
            <w:r>
              <w:rPr>
                <w:rFonts w:ascii="Times New Roman" w:hAnsi="Times New Roman" w:cs="Times New Roman"/>
                <w:i/>
                <w:sz w:val="24"/>
                <w:szCs w:val="24"/>
              </w:rPr>
              <w:t>Лабораторная работа № 8 «Изучение внешнего строения птиц»</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17.</w:t>
            </w:r>
            <w:r w:rsidR="000D138D">
              <w:rPr>
                <w:rFonts w:ascii="Times New Roman" w:hAnsi="Times New Roman" w:cs="Times New Roman"/>
                <w:sz w:val="24"/>
                <w:szCs w:val="24"/>
              </w:rPr>
              <w:t>01.</w:t>
            </w:r>
          </w:p>
          <w:p w:rsidR="000D138D" w:rsidRDefault="000D138D">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Характеризовать особенности внешнего строения птиц в связи с их приспособленностью к полёту.</w:t>
            </w:r>
          </w:p>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Объяснять строение и функции перьевого покрова тела птиц. Устанавливать черты сходства и различия покровов птиц и рептилий. Изучать и описывать особенности внешнего строения птиц в ходе выполнения лабораторной работы.</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18.</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Многообразие птиц.</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24</w:t>
            </w:r>
            <w:r w:rsidR="000D138D">
              <w:rPr>
                <w:rFonts w:ascii="Times New Roman" w:hAnsi="Times New Roman" w:cs="Times New Roman"/>
                <w:sz w:val="24"/>
                <w:szCs w:val="24"/>
              </w:rPr>
              <w:t>.01</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Объяснять принципы классификации птиц. Устанавливать систематическую принадлежность птиц, используя рисунки параграфа. Называть признаки выделения экологических групп птиц. Приводить примеры классификации птиц по типу питания, местам обитания. Использовать информационные ресурсы для подготовки презентации проекта сообщения о разнообразии экологических групп птиц</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19.</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Класс млекопитающие. </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31.01</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Выделять характерные признаки представителей класса Млекопитающие. Обосновывать выводы о более высокой организации млекопитающих по сравнению с представителями других классов. Сравнивать и обобщать особенности строения и функций покровов млекопитающих и рептилий.</w:t>
            </w:r>
          </w:p>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Характеризовать функции и роль желёз млекопитающих</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20.</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b/>
                <w:sz w:val="24"/>
                <w:szCs w:val="24"/>
              </w:rPr>
            </w:pPr>
            <w:r>
              <w:rPr>
                <w:rFonts w:ascii="Times New Roman" w:hAnsi="Times New Roman" w:cs="Times New Roman"/>
                <w:sz w:val="24"/>
                <w:szCs w:val="24"/>
              </w:rPr>
              <w:t>Отряды млекопитающих: Грызуны, Зайцеобразные Китообразные, Ластоногие</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07</w:t>
            </w:r>
            <w:r w:rsidR="000D138D">
              <w:rPr>
                <w:rFonts w:ascii="Times New Roman" w:hAnsi="Times New Roman" w:cs="Times New Roman"/>
                <w:sz w:val="24"/>
                <w:szCs w:val="24"/>
              </w:rPr>
              <w:t>.02</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vMerge w:val="restart"/>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Объяснять принципы классификации млекопитающих. Сравнивать особенности строения и жизнедеятельности представителей разных отрядов, находить сходство и отличия. </w:t>
            </w:r>
          </w:p>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Определять представителей различных сред жизни на рисунках, фотографиях. Использовать информационные ресурсы для подготовки презентации проектов о роли животных разных отрядов в экосистемах, об особенностях строения и поведения </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21.</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Отряды млекопитающих: Хоботные, Хищные Парнокопытные, Непарнокопытные</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14</w:t>
            </w:r>
            <w:r w:rsidR="000D138D">
              <w:rPr>
                <w:rFonts w:ascii="Times New Roman" w:hAnsi="Times New Roman" w:cs="Times New Roman"/>
                <w:sz w:val="24"/>
                <w:szCs w:val="24"/>
              </w:rPr>
              <w:t>.02.</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vMerge/>
            <w:tcBorders>
              <w:top w:val="single" w:sz="4" w:space="0" w:color="auto"/>
              <w:left w:val="single" w:sz="4" w:space="0" w:color="auto"/>
              <w:bottom w:val="single" w:sz="4" w:space="0" w:color="auto"/>
              <w:right w:val="single" w:sz="4" w:space="0" w:color="auto"/>
            </w:tcBorders>
            <w:vAlign w:val="center"/>
            <w:hideMark/>
          </w:tcPr>
          <w:p w:rsidR="000D138D" w:rsidRDefault="000D138D">
            <w:pPr>
              <w:spacing w:after="0" w:line="240" w:lineRule="auto"/>
              <w:rPr>
                <w:rFonts w:ascii="Times New Roman" w:hAnsi="Times New Roman" w:cs="Times New Roman"/>
                <w:sz w:val="24"/>
                <w:szCs w:val="24"/>
              </w:rPr>
            </w:pP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22.</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Отряд  Приматы</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21</w:t>
            </w:r>
            <w:r w:rsidR="000D138D">
              <w:rPr>
                <w:rFonts w:ascii="Times New Roman" w:hAnsi="Times New Roman" w:cs="Times New Roman"/>
                <w:sz w:val="24"/>
                <w:szCs w:val="24"/>
              </w:rPr>
              <w:t>.02</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vMerge/>
            <w:tcBorders>
              <w:top w:val="single" w:sz="4" w:space="0" w:color="auto"/>
              <w:left w:val="single" w:sz="4" w:space="0" w:color="auto"/>
              <w:bottom w:val="single" w:sz="4" w:space="0" w:color="auto"/>
              <w:right w:val="single" w:sz="4" w:space="0" w:color="auto"/>
            </w:tcBorders>
            <w:vAlign w:val="center"/>
            <w:hideMark/>
          </w:tcPr>
          <w:p w:rsidR="000D138D" w:rsidRDefault="000D138D">
            <w:pPr>
              <w:spacing w:after="0" w:line="240" w:lineRule="auto"/>
              <w:rPr>
                <w:rFonts w:ascii="Times New Roman" w:hAnsi="Times New Roman" w:cs="Times New Roman"/>
                <w:sz w:val="24"/>
                <w:szCs w:val="24"/>
              </w:rPr>
            </w:pP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23.</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i/>
                <w:sz w:val="24"/>
                <w:szCs w:val="24"/>
              </w:rPr>
            </w:pPr>
            <w:r>
              <w:rPr>
                <w:rFonts w:ascii="Times New Roman" w:hAnsi="Times New Roman" w:cs="Times New Roman"/>
                <w:sz w:val="24"/>
                <w:szCs w:val="24"/>
              </w:rPr>
              <w:t xml:space="preserve">Покровы тела. </w:t>
            </w:r>
            <w:r>
              <w:rPr>
                <w:rFonts w:ascii="Times New Roman" w:hAnsi="Times New Roman" w:cs="Times New Roman"/>
                <w:i/>
                <w:sz w:val="24"/>
                <w:szCs w:val="24"/>
              </w:rPr>
              <w:t>Лабораторная работа № 9 «Изучение особенностей покровов тела»</w:t>
            </w:r>
          </w:p>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Опорно-двигательная система</w:t>
            </w:r>
          </w:p>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Способы передвижения животных. Полости тела. </w:t>
            </w:r>
            <w:r>
              <w:rPr>
                <w:rFonts w:ascii="Times New Roman" w:hAnsi="Times New Roman" w:cs="Times New Roman"/>
                <w:i/>
                <w:sz w:val="24"/>
                <w:szCs w:val="24"/>
              </w:rPr>
              <w:t>Лабораторная работа № 10 «Изучение способов передвижения животных»</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28.02</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rPr>
                <w:rFonts w:ascii="Times New Roman" w:hAnsi="Times New Roman" w:cs="Times New Roman"/>
                <w:sz w:val="24"/>
                <w:szCs w:val="24"/>
              </w:rPr>
            </w:pPr>
            <w:r>
              <w:rPr>
                <w:rFonts w:ascii="Times New Roman" w:hAnsi="Times New Roman" w:cs="Times New Roman"/>
                <w:sz w:val="24"/>
                <w:szCs w:val="24"/>
              </w:rPr>
              <w:t xml:space="preserve">Описывать характерные особенности строения и функций покровов тела, используя примеры животных разных сред обитания. Проводить наблюдения и фиксировать их результаты в ходе выполнения </w:t>
            </w:r>
            <w:r>
              <w:rPr>
                <w:rFonts w:ascii="Times New Roman" w:hAnsi="Times New Roman" w:cs="Times New Roman"/>
                <w:sz w:val="24"/>
                <w:szCs w:val="24"/>
              </w:rPr>
              <w:lastRenderedPageBreak/>
              <w:t xml:space="preserve">лабораторной работы. Характеризовать особенности строения систем внутренних органов млекопитающих по сравнению с рептилиями. Аргументировать выводы о прогрессивном развитии млекопитающих. Соблюдать правила работы в кабинете, обращения с лабораторным оборудованием Способы передвижения животных. Полости тела. </w:t>
            </w:r>
            <w:r>
              <w:rPr>
                <w:rFonts w:ascii="Times New Roman" w:hAnsi="Times New Roman" w:cs="Times New Roman"/>
                <w:i/>
                <w:sz w:val="24"/>
                <w:szCs w:val="24"/>
              </w:rPr>
              <w:t xml:space="preserve">Лабораторная работа № 10 «Изучение способов передвижения животных»    </w:t>
            </w:r>
            <w:r>
              <w:rPr>
                <w:rFonts w:ascii="Times New Roman" w:hAnsi="Times New Roman" w:cs="Times New Roman"/>
                <w:sz w:val="24"/>
                <w:szCs w:val="24"/>
              </w:rPr>
              <w:t xml:space="preserve"> Описывать характерные особенности строения и функций опорно-двигательной системы, используя примеры животных разных сред обитания. Проводить наблюдения и фиксировать их результаты в ходе выполнения</w:t>
            </w:r>
            <w:proofErr w:type="gramStart"/>
            <w:r>
              <w:rPr>
                <w:rFonts w:ascii="Times New Roman" w:hAnsi="Times New Roman" w:cs="Times New Roman"/>
                <w:sz w:val="24"/>
                <w:szCs w:val="24"/>
              </w:rPr>
              <w:t xml:space="preserve"> О</w:t>
            </w:r>
            <w:proofErr w:type="gramEnd"/>
            <w:r>
              <w:rPr>
                <w:rFonts w:ascii="Times New Roman" w:hAnsi="Times New Roman" w:cs="Times New Roman"/>
                <w:sz w:val="24"/>
                <w:szCs w:val="24"/>
              </w:rPr>
              <w:t>писывать характерные особенности строения органов передвижения, полости тела, используя примеры животных разных сред обитания.</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24.</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Органы дыхания и газообмен. </w:t>
            </w:r>
            <w:r>
              <w:rPr>
                <w:rFonts w:ascii="Times New Roman" w:hAnsi="Times New Roman" w:cs="Times New Roman"/>
                <w:i/>
                <w:sz w:val="24"/>
                <w:szCs w:val="24"/>
              </w:rPr>
              <w:t>Лабораторная работа № 11 «Изучение способов дыхания животных»</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07</w:t>
            </w:r>
            <w:r w:rsidR="000D138D">
              <w:rPr>
                <w:rFonts w:ascii="Times New Roman" w:hAnsi="Times New Roman" w:cs="Times New Roman"/>
                <w:sz w:val="24"/>
                <w:szCs w:val="24"/>
              </w:rPr>
              <w:t>.03</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rPr>
                <w:rFonts w:ascii="Times New Roman" w:hAnsi="Times New Roman" w:cs="Times New Roman"/>
                <w:sz w:val="24"/>
                <w:szCs w:val="24"/>
              </w:rPr>
            </w:pPr>
            <w:r>
              <w:rPr>
                <w:rFonts w:ascii="Times New Roman" w:hAnsi="Times New Roman" w:cs="Times New Roman"/>
                <w:sz w:val="24"/>
                <w:szCs w:val="24"/>
              </w:rPr>
              <w:t>Описывать характерные особенности строения и функций дыхательной системы, используя примеры животных разных сред обитания.</w:t>
            </w:r>
          </w:p>
          <w:p w:rsidR="000D138D" w:rsidRDefault="000D138D">
            <w:pPr>
              <w:spacing w:after="0"/>
              <w:rPr>
                <w:rFonts w:ascii="Times New Roman" w:hAnsi="Times New Roman" w:cs="Times New Roman"/>
                <w:sz w:val="24"/>
                <w:szCs w:val="24"/>
              </w:rPr>
            </w:pPr>
            <w:r>
              <w:rPr>
                <w:rFonts w:ascii="Times New Roman" w:hAnsi="Times New Roman" w:cs="Times New Roman"/>
                <w:sz w:val="24"/>
                <w:szCs w:val="24"/>
              </w:rPr>
              <w:t>Проводить наблюдения и фиксировать их результаты в ходе выполнения лабораторной работы. Характеризовать особенности строения систем внутренних органов млекопитающих по сравнению с рептилиями. Аргументировать выводы о прогрессивном развитии млекопитающих. Соблюдать правила работы в кабинете, обращения с лабораторным оборудованием</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25.</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b/>
                <w:sz w:val="24"/>
                <w:szCs w:val="24"/>
              </w:rPr>
            </w:pPr>
            <w:r>
              <w:rPr>
                <w:rFonts w:ascii="Times New Roman" w:hAnsi="Times New Roman" w:cs="Times New Roman"/>
                <w:sz w:val="24"/>
                <w:szCs w:val="24"/>
              </w:rPr>
              <w:t>Органы пищеварения. Обмен веществ и превращение энергии</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14</w:t>
            </w:r>
            <w:r w:rsidR="000D138D">
              <w:rPr>
                <w:rFonts w:ascii="Times New Roman" w:hAnsi="Times New Roman" w:cs="Times New Roman"/>
                <w:sz w:val="24"/>
                <w:szCs w:val="24"/>
              </w:rPr>
              <w:t>.03</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rPr>
                <w:rFonts w:ascii="Times New Roman" w:hAnsi="Times New Roman" w:cs="Times New Roman"/>
                <w:sz w:val="24"/>
                <w:szCs w:val="24"/>
              </w:rPr>
            </w:pPr>
            <w:r>
              <w:rPr>
                <w:rFonts w:ascii="Times New Roman" w:hAnsi="Times New Roman" w:cs="Times New Roman"/>
                <w:sz w:val="24"/>
                <w:szCs w:val="24"/>
              </w:rPr>
              <w:t>Описывать характерные особенности строения и функций пищеварительной системы, используя примеры животных разных сред обитания.</w:t>
            </w:r>
          </w:p>
          <w:p w:rsidR="000D138D" w:rsidRDefault="000D138D">
            <w:pPr>
              <w:spacing w:after="0"/>
              <w:rPr>
                <w:rFonts w:ascii="Times New Roman" w:hAnsi="Times New Roman" w:cs="Times New Roman"/>
                <w:sz w:val="24"/>
                <w:szCs w:val="24"/>
              </w:rPr>
            </w:pPr>
            <w:r>
              <w:rPr>
                <w:rFonts w:ascii="Times New Roman" w:hAnsi="Times New Roman" w:cs="Times New Roman"/>
                <w:sz w:val="24"/>
                <w:szCs w:val="24"/>
              </w:rPr>
              <w:t>Характеризовать особенности строения систем внутренних органов млекопитающих по сравнению с рептилиями. Аргументировать выводы о прогрессивном развитии млекопитающих</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26.</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Кровеносная система. Кровь</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21.03</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rPr>
                <w:rFonts w:ascii="Times New Roman" w:hAnsi="Times New Roman" w:cs="Times New Roman"/>
                <w:sz w:val="24"/>
                <w:szCs w:val="24"/>
              </w:rPr>
            </w:pPr>
            <w:r>
              <w:rPr>
                <w:rFonts w:ascii="Times New Roman" w:hAnsi="Times New Roman" w:cs="Times New Roman"/>
                <w:sz w:val="24"/>
                <w:szCs w:val="24"/>
              </w:rPr>
              <w:t xml:space="preserve">Описывать характерные особенности строения и функций кровеносной системы, используя примеры животных разных сред </w:t>
            </w:r>
            <w:r>
              <w:rPr>
                <w:rFonts w:ascii="Times New Roman" w:hAnsi="Times New Roman" w:cs="Times New Roman"/>
                <w:sz w:val="24"/>
                <w:szCs w:val="24"/>
              </w:rPr>
              <w:lastRenderedPageBreak/>
              <w:t>обитания. Характеризовать особенности строения систем внутренних органов млекопитающих по сравнению с рептилиями. Аргументировать выводы о прогрессивном развитии млекопитающих</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27.</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Выделительная система.</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tabs>
                <w:tab w:val="right" w:pos="3185"/>
              </w:tabs>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rsidP="007848BA">
            <w:pPr>
              <w:spacing w:line="240" w:lineRule="auto"/>
              <w:rPr>
                <w:rFonts w:ascii="Times New Roman" w:hAnsi="Times New Roman" w:cs="Times New Roman"/>
                <w:sz w:val="24"/>
                <w:szCs w:val="24"/>
              </w:rPr>
            </w:pPr>
            <w:r>
              <w:rPr>
                <w:rFonts w:ascii="Times New Roman" w:hAnsi="Times New Roman" w:cs="Times New Roman"/>
                <w:sz w:val="24"/>
                <w:szCs w:val="24"/>
              </w:rPr>
              <w:t>11.</w:t>
            </w:r>
            <w:r w:rsidR="000D138D">
              <w:rPr>
                <w:rFonts w:ascii="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rPr>
                <w:rFonts w:ascii="Times New Roman" w:hAnsi="Times New Roman" w:cs="Times New Roman"/>
                <w:sz w:val="24"/>
                <w:szCs w:val="24"/>
              </w:rPr>
            </w:pPr>
            <w:r>
              <w:rPr>
                <w:rFonts w:ascii="Times New Roman" w:hAnsi="Times New Roman" w:cs="Times New Roman"/>
                <w:sz w:val="24"/>
                <w:szCs w:val="24"/>
              </w:rPr>
              <w:t>Описывать характерные особенности строения и функций выделительной системы, используя примеры животных разных сред обитания. Характеризовать особенности строения систем внутренних органов млекопитающих по сравнению с рептилиями. Аргументировать выводы о прогрессивном развитии млекопитающих</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28.</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 xml:space="preserve">Нервная система, Рефлекс. Инстинкт. </w:t>
            </w:r>
            <w:r>
              <w:rPr>
                <w:rFonts w:ascii="Times New Roman" w:hAnsi="Times New Roman" w:cs="Times New Roman"/>
                <w:i/>
                <w:sz w:val="24"/>
                <w:szCs w:val="24"/>
              </w:rPr>
              <w:t>Лабораторная работа № 12 «Изучение ответной реакции животных на раздражение»</w:t>
            </w:r>
            <w:r>
              <w:rPr>
                <w:rFonts w:ascii="Times New Roman" w:hAnsi="Times New Roman" w:cs="Times New Roman"/>
                <w:sz w:val="24"/>
                <w:szCs w:val="24"/>
              </w:rPr>
              <w:t xml:space="preserve"> Органы чувств. Регуляция деятельности организма. </w:t>
            </w:r>
            <w:r>
              <w:rPr>
                <w:rFonts w:ascii="Times New Roman" w:hAnsi="Times New Roman" w:cs="Times New Roman"/>
                <w:i/>
                <w:sz w:val="24"/>
                <w:szCs w:val="24"/>
              </w:rPr>
              <w:t>Лабораторная работа № 13 «Изучение органов чувств животных»</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18</w:t>
            </w:r>
            <w:r w:rsidR="000D138D">
              <w:rPr>
                <w:rFonts w:ascii="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rPr>
                <w:rFonts w:ascii="Times New Roman" w:hAnsi="Times New Roman" w:cs="Times New Roman"/>
                <w:sz w:val="24"/>
                <w:szCs w:val="24"/>
              </w:rPr>
            </w:pPr>
            <w:r>
              <w:rPr>
                <w:rFonts w:ascii="Times New Roman" w:hAnsi="Times New Roman" w:cs="Times New Roman"/>
                <w:sz w:val="24"/>
                <w:szCs w:val="24"/>
              </w:rPr>
              <w:t>Описывать характерные особенности строения и функций нервной системы, используя примеры животных разных сред обитания. Проводить наблюдения и фиксировать их результаты в ходе выполнения лабораторной работы. Характеризовать особенности строения систем внутренних органов млекопитающих по сравнению с рептилиями. Аргументировать выводы о прогрессивном развитии млекопитающих. Соблюдать правила работы в кабинете, обращения с лабораторным оборудованием</w:t>
            </w:r>
            <w:proofErr w:type="gramStart"/>
            <w:r>
              <w:rPr>
                <w:rFonts w:ascii="Times New Roman" w:hAnsi="Times New Roman" w:cs="Times New Roman"/>
                <w:sz w:val="24"/>
                <w:szCs w:val="24"/>
              </w:rPr>
              <w:t xml:space="preserve"> О</w:t>
            </w:r>
            <w:proofErr w:type="gramEnd"/>
            <w:r>
              <w:rPr>
                <w:rFonts w:ascii="Times New Roman" w:hAnsi="Times New Roman" w:cs="Times New Roman"/>
                <w:sz w:val="24"/>
                <w:szCs w:val="24"/>
              </w:rPr>
              <w:t>писывать характерные особенности строения и функций органов чувств, используя примеры животных разных сред обитания.</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29.</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Продление рода. Органы размножения Способы размножения животных. Оплодотворение</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25</w:t>
            </w:r>
            <w:r w:rsidR="000D138D">
              <w:rPr>
                <w:rFonts w:ascii="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rPr>
                <w:rFonts w:ascii="Times New Roman" w:hAnsi="Times New Roman" w:cs="Times New Roman"/>
                <w:sz w:val="24"/>
                <w:szCs w:val="24"/>
              </w:rPr>
            </w:pPr>
            <w:r>
              <w:rPr>
                <w:rFonts w:ascii="Times New Roman" w:hAnsi="Times New Roman" w:cs="Times New Roman"/>
                <w:sz w:val="24"/>
                <w:szCs w:val="24"/>
              </w:rPr>
              <w:t xml:space="preserve">Описывать характерные особенности строения и функций органов дыхания, используя примеры животных разных сред обитания. Характеризовать особенности строения систем внутренних органов млекопитающих по сравнению с рептилиями. Аргументировать выводы о прогрессивном развитии млекопитающих. Соблюдать правила работы в кабинете, обращения с лабораторным оборудованием </w:t>
            </w:r>
          </w:p>
          <w:p w:rsidR="000D138D" w:rsidRDefault="000D138D">
            <w:pPr>
              <w:spacing w:after="0"/>
              <w:rPr>
                <w:rFonts w:ascii="Times New Roman" w:hAnsi="Times New Roman" w:cs="Times New Roman"/>
                <w:sz w:val="24"/>
                <w:szCs w:val="24"/>
              </w:rPr>
            </w:pPr>
            <w:r>
              <w:rPr>
                <w:rFonts w:ascii="Times New Roman" w:hAnsi="Times New Roman" w:cs="Times New Roman"/>
                <w:sz w:val="24"/>
                <w:szCs w:val="24"/>
              </w:rPr>
              <w:t>Характеризовать особенности размножения.</w:t>
            </w:r>
          </w:p>
          <w:p w:rsidR="000D138D" w:rsidRDefault="000D138D">
            <w:pPr>
              <w:spacing w:after="0"/>
              <w:rPr>
                <w:rFonts w:ascii="Times New Roman" w:hAnsi="Times New Roman" w:cs="Times New Roman"/>
                <w:sz w:val="24"/>
                <w:szCs w:val="24"/>
              </w:rPr>
            </w:pPr>
            <w:r>
              <w:rPr>
                <w:rFonts w:ascii="Times New Roman" w:hAnsi="Times New Roman" w:cs="Times New Roman"/>
                <w:sz w:val="24"/>
                <w:szCs w:val="24"/>
              </w:rPr>
              <w:t>Устанавливать взаимосвязь этапов годового жизненного цикла и сезонных изменений. Прогнозировать зависимость численности от экологических и антропогенных факторов на конкретных примерах</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30.</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Развитие животных и закономерности размещения на Земле.</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02</w:t>
            </w:r>
            <w:r w:rsidR="000D138D">
              <w:rPr>
                <w:rFonts w:ascii="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Приводить примеры разнообразия животных в природе. Объяснять принципы классификации животных. Характеризовать стадии зародышевого развития животных. Доказывать взаимосвязь животных в природе, наличие черт усложнения их организации.  Устанавливать взаимосвязь строения животных и этапов развития жизни на Земле. Раскрывать основные положения учения Ч. Дарвина, его роль в объяснении эволюции организмов Характеризовать основные этапы эволюции животных. Описывать процесс усложнения </w:t>
            </w:r>
            <w:proofErr w:type="gramStart"/>
            <w:r>
              <w:rPr>
                <w:rFonts w:ascii="Times New Roman" w:hAnsi="Times New Roman" w:cs="Times New Roman"/>
                <w:sz w:val="24"/>
                <w:szCs w:val="24"/>
              </w:rPr>
              <w:t>многоклеточных</w:t>
            </w:r>
            <w:proofErr w:type="gramEnd"/>
            <w:r>
              <w:rPr>
                <w:rFonts w:ascii="Times New Roman" w:hAnsi="Times New Roman" w:cs="Times New Roman"/>
                <w:sz w:val="24"/>
                <w:szCs w:val="24"/>
              </w:rPr>
              <w:t>, используя примеры. Обобщать информацию и делать выводы о прогрессивном развитии хордовых.  Характеризовать основные уровни организации жизни на Земле. Устанавливать взаимосвязь живых организмов в экосистемах.</w:t>
            </w:r>
          </w:p>
        </w:tc>
      </w:tr>
      <w:tr w:rsidR="000D138D" w:rsidTr="000D138D">
        <w:tc>
          <w:tcPr>
            <w:tcW w:w="14992" w:type="dxa"/>
            <w:gridSpan w:val="6"/>
            <w:tcBorders>
              <w:top w:val="single" w:sz="4" w:space="0" w:color="auto"/>
              <w:left w:val="single" w:sz="4" w:space="0" w:color="auto"/>
              <w:bottom w:val="single" w:sz="4" w:space="0" w:color="auto"/>
              <w:right w:val="single" w:sz="4" w:space="0" w:color="auto"/>
            </w:tcBorders>
          </w:tcPr>
          <w:p w:rsidR="000D138D" w:rsidRDefault="000D138D">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Раздел 8.Биоценозы.. (2часа)</w:t>
            </w:r>
          </w:p>
          <w:p w:rsidR="000D138D" w:rsidRDefault="000D138D">
            <w:pPr>
              <w:spacing w:after="0" w:line="240" w:lineRule="auto"/>
              <w:contextualSpacing/>
              <w:rPr>
                <w:rFonts w:ascii="Times New Roman" w:hAnsi="Times New Roman" w:cs="Times New Roman"/>
                <w:b/>
                <w:sz w:val="24"/>
                <w:szCs w:val="24"/>
              </w:rPr>
            </w:pP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31.</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Естественные и искусственные биоценозы Факторы среды и их влияние на биоценозы</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D138D" w:rsidRDefault="000D138D">
            <w:pPr>
              <w:spacing w:after="0" w:line="240" w:lineRule="auto"/>
              <w:contextualSpacing/>
              <w:rPr>
                <w:rFonts w:ascii="Times New Roman" w:hAnsi="Times New Roman" w:cs="Times New Roman"/>
                <w:sz w:val="24"/>
                <w:szCs w:val="24"/>
              </w:rPr>
            </w:pPr>
          </w:p>
          <w:p w:rsidR="000D138D" w:rsidRDefault="007848BA" w:rsidP="007848B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09.</w:t>
            </w:r>
            <w:r w:rsidR="000D138D">
              <w:rPr>
                <w:rFonts w:ascii="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after="0" w:line="240" w:lineRule="auto"/>
              <w:contextualSpacing/>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tcPr>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Характеризовать естественные и искусственные биоценозы</w:t>
            </w:r>
          </w:p>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Устанавливать взаимосвязь функций косного и </w:t>
            </w:r>
            <w:proofErr w:type="spellStart"/>
            <w:r>
              <w:rPr>
                <w:rFonts w:ascii="Times New Roman" w:hAnsi="Times New Roman" w:cs="Times New Roman"/>
                <w:sz w:val="24"/>
                <w:szCs w:val="24"/>
              </w:rPr>
              <w:t>биокосного</w:t>
            </w:r>
            <w:proofErr w:type="spellEnd"/>
            <w:r>
              <w:rPr>
                <w:rFonts w:ascii="Times New Roman" w:hAnsi="Times New Roman" w:cs="Times New Roman"/>
                <w:sz w:val="24"/>
                <w:szCs w:val="24"/>
              </w:rPr>
              <w:t xml:space="preserve"> вещества, характеризовать их роль в экосистеме. Прогнозировать последствия: разрушения озонового слоя для биосферы, исчезновения дождевых червей и других живых организмов для почвообразования.</w:t>
            </w:r>
          </w:p>
          <w:p w:rsidR="000D138D" w:rsidRDefault="000D138D">
            <w:pPr>
              <w:spacing w:after="0" w:line="240" w:lineRule="auto"/>
              <w:contextualSpacing/>
              <w:rPr>
                <w:rFonts w:ascii="Times New Roman" w:hAnsi="Times New Roman" w:cs="Times New Roman"/>
                <w:sz w:val="24"/>
                <w:szCs w:val="24"/>
              </w:rPr>
            </w:pPr>
          </w:p>
        </w:tc>
      </w:tr>
      <w:tr w:rsidR="000D138D" w:rsidTr="000D138D">
        <w:trPr>
          <w:trHeight w:val="439"/>
        </w:trPr>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32.</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Цепи питания. Поток энергии Взаимосвязь компонентов биоценоза и их приспособленность друг к другу</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16</w:t>
            </w:r>
            <w:r w:rsidR="000D138D">
              <w:rPr>
                <w:rFonts w:ascii="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rPr>
                <w:rFonts w:ascii="Times New Roman" w:hAnsi="Times New Roman" w:cs="Times New Roman"/>
                <w:sz w:val="24"/>
                <w:szCs w:val="24"/>
              </w:rPr>
            </w:pPr>
            <w:r>
              <w:rPr>
                <w:rFonts w:ascii="Times New Roman" w:hAnsi="Times New Roman" w:cs="Times New Roman"/>
                <w:sz w:val="24"/>
                <w:szCs w:val="24"/>
              </w:rPr>
              <w:t>Составлять цепи питания, схемы круговорота веще</w:t>
            </w:r>
            <w:proofErr w:type="gramStart"/>
            <w:r>
              <w:rPr>
                <w:rFonts w:ascii="Times New Roman" w:hAnsi="Times New Roman" w:cs="Times New Roman"/>
                <w:sz w:val="24"/>
                <w:szCs w:val="24"/>
              </w:rPr>
              <w:t>ств в пр</w:t>
            </w:r>
            <w:proofErr w:type="gramEnd"/>
            <w:r>
              <w:rPr>
                <w:rFonts w:ascii="Times New Roman" w:hAnsi="Times New Roman" w:cs="Times New Roman"/>
                <w:sz w:val="24"/>
                <w:szCs w:val="24"/>
              </w:rPr>
              <w:t xml:space="preserve">ироде. Называть экологические группы животных. </w:t>
            </w:r>
          </w:p>
          <w:p w:rsidR="000D138D" w:rsidRDefault="000D13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Характеризовать признаки животных одной экологической группы на примерах.</w:t>
            </w:r>
          </w:p>
        </w:tc>
      </w:tr>
      <w:tr w:rsidR="000D138D" w:rsidTr="000D138D">
        <w:trPr>
          <w:trHeight w:val="439"/>
        </w:trPr>
        <w:tc>
          <w:tcPr>
            <w:tcW w:w="54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rPr>
                <w:rFonts w:ascii="Times New Roman" w:hAnsi="Times New Roman" w:cs="Times New Roman"/>
                <w:sz w:val="24"/>
                <w:szCs w:val="24"/>
              </w:rPr>
            </w:pP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b/>
                <w:sz w:val="24"/>
                <w:szCs w:val="24"/>
              </w:rPr>
            </w:pPr>
            <w:r>
              <w:rPr>
                <w:rFonts w:ascii="Times New Roman" w:hAnsi="Times New Roman" w:cs="Times New Roman"/>
                <w:b/>
                <w:sz w:val="24"/>
                <w:szCs w:val="24"/>
              </w:rPr>
              <w:t>Животный мир и хозяйственная деятельность человека. (2 часа)</w:t>
            </w:r>
          </w:p>
        </w:tc>
        <w:tc>
          <w:tcPr>
            <w:tcW w:w="709"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tcPr>
          <w:p w:rsidR="000D138D" w:rsidRDefault="000D138D">
            <w:pPr>
              <w:spacing w:after="0"/>
              <w:rPr>
                <w:rFonts w:ascii="Times New Roman" w:hAnsi="Times New Roman" w:cs="Times New Roman"/>
                <w:sz w:val="24"/>
                <w:szCs w:val="24"/>
              </w:rPr>
            </w:pP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33.</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Влияние деятельности человека на животный мир Одомашнивание животных</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23</w:t>
            </w:r>
            <w:r w:rsidR="000D138D">
              <w:rPr>
                <w:rFonts w:ascii="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rPr>
                <w:rFonts w:ascii="Times New Roman" w:hAnsi="Times New Roman" w:cs="Times New Roman"/>
                <w:sz w:val="24"/>
                <w:szCs w:val="24"/>
              </w:rPr>
            </w:pPr>
            <w:r>
              <w:rPr>
                <w:rFonts w:ascii="Times New Roman" w:hAnsi="Times New Roman" w:cs="Times New Roman"/>
                <w:sz w:val="24"/>
                <w:szCs w:val="24"/>
              </w:rPr>
              <w:t>Обосновывать необходимость применения мер по охране диких животных.  Называть характерные особенности строения и образа жизни предков домашних животных. Характеризовать основные направления животноводства</w:t>
            </w:r>
          </w:p>
        </w:tc>
      </w:tr>
      <w:tr w:rsidR="000D138D" w:rsidTr="000D138D">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34</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Годовая контрольная работа</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30</w:t>
            </w:r>
            <w:r w:rsidR="000D138D">
              <w:rPr>
                <w:rFonts w:ascii="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tcPr>
          <w:p w:rsidR="000D138D" w:rsidRDefault="000D138D">
            <w:pPr>
              <w:spacing w:after="0"/>
              <w:rPr>
                <w:rFonts w:ascii="Times New Roman" w:hAnsi="Times New Roman" w:cs="Times New Roman"/>
                <w:sz w:val="24"/>
                <w:szCs w:val="24"/>
              </w:rPr>
            </w:pPr>
          </w:p>
        </w:tc>
      </w:tr>
      <w:tr w:rsidR="000D138D" w:rsidTr="000D138D">
        <w:trPr>
          <w:trHeight w:val="195"/>
        </w:trPr>
        <w:tc>
          <w:tcPr>
            <w:tcW w:w="542"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35.</w:t>
            </w:r>
          </w:p>
        </w:tc>
        <w:tc>
          <w:tcPr>
            <w:tcW w:w="4386"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Законы России об охране животного мира. Система мониторинга. Охрана и рациональное использование животного мира</w:t>
            </w:r>
          </w:p>
        </w:tc>
        <w:tc>
          <w:tcPr>
            <w:tcW w:w="709" w:type="dxa"/>
            <w:tcBorders>
              <w:top w:val="single" w:sz="4" w:space="0" w:color="auto"/>
              <w:left w:val="single" w:sz="4" w:space="0" w:color="auto"/>
              <w:bottom w:val="single" w:sz="4" w:space="0" w:color="auto"/>
              <w:right w:val="single" w:sz="4" w:space="0" w:color="auto"/>
            </w:tcBorders>
            <w:hideMark/>
          </w:tcPr>
          <w:p w:rsidR="000D138D" w:rsidRDefault="000D138D">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rPr>
                <w:rFonts w:ascii="Times New Roman" w:hAnsi="Times New Roman" w:cs="Times New Roman"/>
                <w:sz w:val="24"/>
                <w:szCs w:val="24"/>
              </w:rPr>
            </w:pPr>
          </w:p>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30</w:t>
            </w:r>
            <w:r w:rsidR="000D138D">
              <w:rPr>
                <w:rFonts w:ascii="Times New Roman" w:hAnsi="Times New Roman" w:cs="Times New Roman"/>
                <w:sz w:val="24"/>
                <w:szCs w:val="24"/>
              </w:rPr>
              <w:t>.05</w:t>
            </w:r>
          </w:p>
          <w:p w:rsidR="000D138D" w:rsidRDefault="007848BA">
            <w:pPr>
              <w:spacing w:line="240" w:lineRule="auto"/>
              <w:rPr>
                <w:rFonts w:ascii="Times New Roman" w:hAnsi="Times New Roman" w:cs="Times New Roman"/>
                <w:sz w:val="24"/>
                <w:szCs w:val="24"/>
              </w:rPr>
            </w:pPr>
            <w:r>
              <w:rPr>
                <w:rFonts w:ascii="Times New Roman" w:hAnsi="Times New Roman" w:cs="Times New Roman"/>
                <w:sz w:val="24"/>
                <w:szCs w:val="24"/>
              </w:rPr>
              <w:t>2022</w:t>
            </w:r>
          </w:p>
        </w:tc>
        <w:tc>
          <w:tcPr>
            <w:tcW w:w="992" w:type="dxa"/>
            <w:tcBorders>
              <w:top w:val="single" w:sz="4" w:space="0" w:color="auto"/>
              <w:left w:val="single" w:sz="4" w:space="0" w:color="auto"/>
              <w:bottom w:val="single" w:sz="4" w:space="0" w:color="auto"/>
              <w:right w:val="single" w:sz="4" w:space="0" w:color="auto"/>
            </w:tcBorders>
          </w:tcPr>
          <w:p w:rsidR="000D138D" w:rsidRDefault="000D138D">
            <w:pPr>
              <w:spacing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0D138D" w:rsidRDefault="000D138D">
            <w:pPr>
              <w:spacing w:after="0"/>
              <w:rPr>
                <w:rFonts w:ascii="Times New Roman" w:hAnsi="Times New Roman" w:cs="Times New Roman"/>
                <w:sz w:val="24"/>
                <w:szCs w:val="24"/>
              </w:rPr>
            </w:pPr>
            <w:r>
              <w:rPr>
                <w:rFonts w:ascii="Times New Roman" w:hAnsi="Times New Roman" w:cs="Times New Roman"/>
                <w:sz w:val="24"/>
                <w:szCs w:val="24"/>
              </w:rPr>
              <w:t>Использовать информационные ресурсы для подготовки презентации проектов по охране диких животных, об этике отношения к домашним животным, о достижениях селекционеров в выведении новых пород.</w:t>
            </w:r>
          </w:p>
        </w:tc>
      </w:tr>
    </w:tbl>
    <w:p w:rsidR="000D138D" w:rsidRDefault="000D138D" w:rsidP="000D138D">
      <w:pPr>
        <w:spacing w:line="240" w:lineRule="auto"/>
        <w:rPr>
          <w:rFonts w:ascii="Times New Roman" w:hAnsi="Times New Roman" w:cs="Times New Roman"/>
          <w:sz w:val="24"/>
          <w:szCs w:val="24"/>
        </w:rPr>
      </w:pPr>
      <w:r>
        <w:rPr>
          <w:rFonts w:ascii="Times New Roman" w:hAnsi="Times New Roman" w:cs="Times New Roman"/>
          <w:sz w:val="24"/>
          <w:szCs w:val="24"/>
        </w:rPr>
        <w:br w:type="textWrapping" w:clear="all"/>
      </w:r>
    </w:p>
    <w:p w:rsidR="000D138D" w:rsidRDefault="000D138D" w:rsidP="000D138D">
      <w:pPr>
        <w:spacing w:line="240" w:lineRule="auto"/>
        <w:rPr>
          <w:rFonts w:ascii="Times New Roman" w:hAnsi="Times New Roman" w:cs="Times New Roman"/>
          <w:sz w:val="24"/>
          <w:szCs w:val="24"/>
        </w:rPr>
      </w:pPr>
    </w:p>
    <w:p w:rsidR="000D138D" w:rsidRDefault="000D138D" w:rsidP="000D138D">
      <w:pPr>
        <w:spacing w:line="240" w:lineRule="auto"/>
        <w:rPr>
          <w:rFonts w:ascii="Times New Roman" w:hAnsi="Times New Roman" w:cs="Times New Roman"/>
          <w:sz w:val="24"/>
          <w:szCs w:val="24"/>
        </w:rPr>
      </w:pPr>
    </w:p>
    <w:p w:rsidR="000D138D" w:rsidRDefault="000D138D" w:rsidP="000D138D">
      <w:pPr>
        <w:spacing w:line="240" w:lineRule="auto"/>
        <w:rPr>
          <w:rFonts w:ascii="Times New Roman" w:hAnsi="Times New Roman" w:cs="Times New Roman"/>
          <w:sz w:val="24"/>
          <w:szCs w:val="24"/>
        </w:rPr>
      </w:pPr>
    </w:p>
    <w:p w:rsidR="00B07264" w:rsidRDefault="00B07264"/>
    <w:sectPr w:rsidR="00B07264" w:rsidSect="000D138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5643"/>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Times New Roman"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Times New Roman" w:hint="default"/>
      </w:rPr>
    </w:lvl>
    <w:lvl w:ilvl="8">
      <w:start w:val="1"/>
      <w:numFmt w:val="bullet"/>
      <w:lvlText w:val=""/>
      <w:lvlJc w:val="left"/>
      <w:pPr>
        <w:ind w:left="6764" w:hanging="360"/>
      </w:pPr>
      <w:rPr>
        <w:rFonts w:ascii="Wingdings" w:hAnsi="Wingdings" w:hint="default"/>
      </w:rPr>
    </w:lvl>
  </w:abstractNum>
  <w:abstractNum w:abstractNumId="1">
    <w:nsid w:val="09D25FC9"/>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Times New Roman"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Times New Roman" w:hint="default"/>
      </w:rPr>
    </w:lvl>
    <w:lvl w:ilvl="8">
      <w:start w:val="1"/>
      <w:numFmt w:val="bullet"/>
      <w:lvlText w:val=""/>
      <w:lvlJc w:val="left"/>
      <w:pPr>
        <w:ind w:left="6764" w:hanging="360"/>
      </w:pPr>
      <w:rPr>
        <w:rFonts w:ascii="Wingdings" w:hAnsi="Wingdings" w:hint="default"/>
      </w:rPr>
    </w:lvl>
  </w:abstractNum>
  <w:abstractNum w:abstractNumId="2">
    <w:nsid w:val="0A091D57"/>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Times New Roman"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Times New Roman" w:hint="default"/>
      </w:rPr>
    </w:lvl>
    <w:lvl w:ilvl="8">
      <w:start w:val="1"/>
      <w:numFmt w:val="bullet"/>
      <w:lvlText w:val=""/>
      <w:lvlJc w:val="left"/>
      <w:pPr>
        <w:ind w:left="6764" w:hanging="360"/>
      </w:pPr>
      <w:rPr>
        <w:rFonts w:ascii="Wingdings" w:hAnsi="Wingdings" w:hint="default"/>
      </w:rPr>
    </w:lvl>
  </w:abstractNum>
  <w:abstractNum w:abstractNumId="3">
    <w:nsid w:val="14A3572C"/>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Times New Roman"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Times New Roman" w:hint="default"/>
      </w:rPr>
    </w:lvl>
    <w:lvl w:ilvl="8">
      <w:start w:val="1"/>
      <w:numFmt w:val="bullet"/>
      <w:lvlText w:val=""/>
      <w:lvlJc w:val="left"/>
      <w:pPr>
        <w:ind w:left="6764" w:hanging="360"/>
      </w:pPr>
      <w:rPr>
        <w:rFonts w:ascii="Wingdings" w:hAnsi="Wingdings" w:hint="default"/>
      </w:rPr>
    </w:lvl>
  </w:abstractNum>
  <w:abstractNum w:abstractNumId="4">
    <w:nsid w:val="17B82C9D"/>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Times New Roman"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Times New Roman" w:hint="default"/>
      </w:rPr>
    </w:lvl>
    <w:lvl w:ilvl="8">
      <w:start w:val="1"/>
      <w:numFmt w:val="bullet"/>
      <w:lvlText w:val=""/>
      <w:lvlJc w:val="left"/>
      <w:pPr>
        <w:ind w:left="6764" w:hanging="360"/>
      </w:pPr>
      <w:rPr>
        <w:rFonts w:ascii="Wingdings" w:hAnsi="Wingdings" w:hint="default"/>
      </w:rPr>
    </w:lvl>
  </w:abstractNum>
  <w:abstractNum w:abstractNumId="5">
    <w:nsid w:val="23005CB8"/>
    <w:multiLevelType w:val="hybridMultilevel"/>
    <w:tmpl w:val="EA102356"/>
    <w:lvl w:ilvl="0" w:tplc="04190001">
      <w:start w:val="1"/>
      <w:numFmt w:val="bullet"/>
      <w:lvlText w:val=""/>
      <w:lvlJc w:val="left"/>
      <w:pPr>
        <w:tabs>
          <w:tab w:val="num" w:pos="643"/>
        </w:tabs>
        <w:ind w:left="643" w:hanging="360"/>
      </w:pPr>
      <w:rPr>
        <w:rFonts w:ascii="Symbol" w:hAnsi="Symbol" w:hint="default"/>
      </w:rPr>
    </w:lvl>
    <w:lvl w:ilvl="1" w:tplc="04190019">
      <w:start w:val="1"/>
      <w:numFmt w:val="lowerLetter"/>
      <w:lvlText w:val="%2."/>
      <w:lvlJc w:val="left"/>
      <w:pPr>
        <w:tabs>
          <w:tab w:val="num" w:pos="654"/>
        </w:tabs>
        <w:ind w:left="654" w:hanging="360"/>
      </w:pPr>
      <w:rPr>
        <w:rFonts w:cs="Times New Roman"/>
      </w:rPr>
    </w:lvl>
    <w:lvl w:ilvl="2" w:tplc="0419001B">
      <w:start w:val="1"/>
      <w:numFmt w:val="lowerRoman"/>
      <w:lvlText w:val="%3."/>
      <w:lvlJc w:val="right"/>
      <w:pPr>
        <w:tabs>
          <w:tab w:val="num" w:pos="1374"/>
        </w:tabs>
        <w:ind w:left="1374" w:hanging="180"/>
      </w:pPr>
      <w:rPr>
        <w:rFonts w:cs="Times New Roman"/>
      </w:rPr>
    </w:lvl>
    <w:lvl w:ilvl="3" w:tplc="0419000F">
      <w:start w:val="1"/>
      <w:numFmt w:val="decimal"/>
      <w:lvlText w:val="%4."/>
      <w:lvlJc w:val="left"/>
      <w:pPr>
        <w:tabs>
          <w:tab w:val="num" w:pos="2094"/>
        </w:tabs>
        <w:ind w:left="2094" w:hanging="360"/>
      </w:pPr>
      <w:rPr>
        <w:rFonts w:cs="Times New Roman"/>
      </w:rPr>
    </w:lvl>
    <w:lvl w:ilvl="4" w:tplc="04190019">
      <w:start w:val="1"/>
      <w:numFmt w:val="lowerLetter"/>
      <w:lvlText w:val="%5."/>
      <w:lvlJc w:val="left"/>
      <w:pPr>
        <w:tabs>
          <w:tab w:val="num" w:pos="2814"/>
        </w:tabs>
        <w:ind w:left="2814" w:hanging="360"/>
      </w:pPr>
      <w:rPr>
        <w:rFonts w:cs="Times New Roman"/>
      </w:rPr>
    </w:lvl>
    <w:lvl w:ilvl="5" w:tplc="0419001B">
      <w:start w:val="1"/>
      <w:numFmt w:val="lowerRoman"/>
      <w:lvlText w:val="%6."/>
      <w:lvlJc w:val="right"/>
      <w:pPr>
        <w:tabs>
          <w:tab w:val="num" w:pos="3534"/>
        </w:tabs>
        <w:ind w:left="3534" w:hanging="180"/>
      </w:pPr>
      <w:rPr>
        <w:rFonts w:cs="Times New Roman"/>
      </w:rPr>
    </w:lvl>
    <w:lvl w:ilvl="6" w:tplc="0419000F">
      <w:start w:val="1"/>
      <w:numFmt w:val="decimal"/>
      <w:lvlText w:val="%7."/>
      <w:lvlJc w:val="left"/>
      <w:pPr>
        <w:tabs>
          <w:tab w:val="num" w:pos="4254"/>
        </w:tabs>
        <w:ind w:left="4254" w:hanging="360"/>
      </w:pPr>
      <w:rPr>
        <w:rFonts w:cs="Times New Roman"/>
      </w:rPr>
    </w:lvl>
    <w:lvl w:ilvl="7" w:tplc="04190019">
      <w:start w:val="1"/>
      <w:numFmt w:val="lowerLetter"/>
      <w:lvlText w:val="%8."/>
      <w:lvlJc w:val="left"/>
      <w:pPr>
        <w:tabs>
          <w:tab w:val="num" w:pos="4974"/>
        </w:tabs>
        <w:ind w:left="4974" w:hanging="360"/>
      </w:pPr>
      <w:rPr>
        <w:rFonts w:cs="Times New Roman"/>
      </w:rPr>
    </w:lvl>
    <w:lvl w:ilvl="8" w:tplc="0419001B">
      <w:start w:val="1"/>
      <w:numFmt w:val="lowerRoman"/>
      <w:lvlText w:val="%9."/>
      <w:lvlJc w:val="right"/>
      <w:pPr>
        <w:tabs>
          <w:tab w:val="num" w:pos="5694"/>
        </w:tabs>
        <w:ind w:left="5694" w:hanging="180"/>
      </w:pPr>
      <w:rPr>
        <w:rFonts w:cs="Times New Roman"/>
      </w:rPr>
    </w:lvl>
  </w:abstractNum>
  <w:abstractNum w:abstractNumId="6">
    <w:nsid w:val="27B16BCD"/>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Times New Roman"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Times New Roman" w:hint="default"/>
      </w:rPr>
    </w:lvl>
    <w:lvl w:ilvl="8">
      <w:start w:val="1"/>
      <w:numFmt w:val="bullet"/>
      <w:lvlText w:val=""/>
      <w:lvlJc w:val="left"/>
      <w:pPr>
        <w:ind w:left="6764" w:hanging="360"/>
      </w:pPr>
      <w:rPr>
        <w:rFonts w:ascii="Wingdings" w:hAnsi="Wingdings" w:hint="default"/>
      </w:rPr>
    </w:lvl>
  </w:abstractNum>
  <w:abstractNum w:abstractNumId="7">
    <w:nsid w:val="39EF4EC8"/>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Times New Roman"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Times New Roman" w:hint="default"/>
      </w:rPr>
    </w:lvl>
    <w:lvl w:ilvl="8">
      <w:start w:val="1"/>
      <w:numFmt w:val="bullet"/>
      <w:lvlText w:val=""/>
      <w:lvlJc w:val="left"/>
      <w:pPr>
        <w:ind w:left="6764" w:hanging="360"/>
      </w:pPr>
      <w:rPr>
        <w:rFonts w:ascii="Wingdings" w:hAnsi="Wingdings" w:hint="default"/>
      </w:rPr>
    </w:lvl>
  </w:abstractNum>
  <w:abstractNum w:abstractNumId="8">
    <w:nsid w:val="426E3677"/>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Times New Roman"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Times New Roman" w:hint="default"/>
      </w:rPr>
    </w:lvl>
    <w:lvl w:ilvl="8">
      <w:start w:val="1"/>
      <w:numFmt w:val="bullet"/>
      <w:lvlText w:val=""/>
      <w:lvlJc w:val="left"/>
      <w:pPr>
        <w:ind w:left="6764" w:hanging="360"/>
      </w:pPr>
      <w:rPr>
        <w:rFonts w:ascii="Wingdings" w:hAnsi="Wingdings" w:hint="default"/>
      </w:rPr>
    </w:lvl>
  </w:abstractNum>
  <w:abstractNum w:abstractNumId="9">
    <w:nsid w:val="43B069A6"/>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Times New Roman"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Times New Roman" w:hint="default"/>
      </w:rPr>
    </w:lvl>
    <w:lvl w:ilvl="8">
      <w:start w:val="1"/>
      <w:numFmt w:val="bullet"/>
      <w:lvlText w:val=""/>
      <w:lvlJc w:val="left"/>
      <w:pPr>
        <w:ind w:left="6764" w:hanging="360"/>
      </w:pPr>
      <w:rPr>
        <w:rFonts w:ascii="Wingdings" w:hAnsi="Wingdings" w:hint="default"/>
      </w:rPr>
    </w:lvl>
  </w:abstractNum>
  <w:abstractNum w:abstractNumId="10">
    <w:nsid w:val="58AD3392"/>
    <w:multiLevelType w:val="hybridMultilevel"/>
    <w:tmpl w:val="281C473A"/>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371"/>
        </w:tabs>
        <w:ind w:left="371" w:hanging="360"/>
      </w:pPr>
      <w:rPr>
        <w:rFonts w:cs="Times New Roman"/>
      </w:rPr>
    </w:lvl>
    <w:lvl w:ilvl="2" w:tplc="0419001B">
      <w:start w:val="1"/>
      <w:numFmt w:val="lowerRoman"/>
      <w:lvlText w:val="%3."/>
      <w:lvlJc w:val="right"/>
      <w:pPr>
        <w:tabs>
          <w:tab w:val="num" w:pos="1091"/>
        </w:tabs>
        <w:ind w:left="1091" w:hanging="180"/>
      </w:pPr>
      <w:rPr>
        <w:rFonts w:cs="Times New Roman"/>
      </w:rPr>
    </w:lvl>
    <w:lvl w:ilvl="3" w:tplc="0419000F">
      <w:start w:val="1"/>
      <w:numFmt w:val="decimal"/>
      <w:lvlText w:val="%4."/>
      <w:lvlJc w:val="left"/>
      <w:pPr>
        <w:tabs>
          <w:tab w:val="num" w:pos="1811"/>
        </w:tabs>
        <w:ind w:left="1811" w:hanging="360"/>
      </w:pPr>
      <w:rPr>
        <w:rFonts w:cs="Times New Roman"/>
      </w:rPr>
    </w:lvl>
    <w:lvl w:ilvl="4" w:tplc="04190019">
      <w:start w:val="1"/>
      <w:numFmt w:val="lowerLetter"/>
      <w:lvlText w:val="%5."/>
      <w:lvlJc w:val="left"/>
      <w:pPr>
        <w:tabs>
          <w:tab w:val="num" w:pos="2531"/>
        </w:tabs>
        <w:ind w:left="2531" w:hanging="360"/>
      </w:pPr>
      <w:rPr>
        <w:rFonts w:cs="Times New Roman"/>
      </w:rPr>
    </w:lvl>
    <w:lvl w:ilvl="5" w:tplc="0419001B">
      <w:start w:val="1"/>
      <w:numFmt w:val="lowerRoman"/>
      <w:lvlText w:val="%6."/>
      <w:lvlJc w:val="right"/>
      <w:pPr>
        <w:tabs>
          <w:tab w:val="num" w:pos="3251"/>
        </w:tabs>
        <w:ind w:left="3251" w:hanging="180"/>
      </w:pPr>
      <w:rPr>
        <w:rFonts w:cs="Times New Roman"/>
      </w:rPr>
    </w:lvl>
    <w:lvl w:ilvl="6" w:tplc="0419000F">
      <w:start w:val="1"/>
      <w:numFmt w:val="decimal"/>
      <w:lvlText w:val="%7."/>
      <w:lvlJc w:val="left"/>
      <w:pPr>
        <w:tabs>
          <w:tab w:val="num" w:pos="3971"/>
        </w:tabs>
        <w:ind w:left="3971" w:hanging="360"/>
      </w:pPr>
      <w:rPr>
        <w:rFonts w:cs="Times New Roman"/>
      </w:rPr>
    </w:lvl>
    <w:lvl w:ilvl="7" w:tplc="04190019">
      <w:start w:val="1"/>
      <w:numFmt w:val="lowerLetter"/>
      <w:lvlText w:val="%8."/>
      <w:lvlJc w:val="left"/>
      <w:pPr>
        <w:tabs>
          <w:tab w:val="num" w:pos="4691"/>
        </w:tabs>
        <w:ind w:left="4691" w:hanging="360"/>
      </w:pPr>
      <w:rPr>
        <w:rFonts w:cs="Times New Roman"/>
      </w:rPr>
    </w:lvl>
    <w:lvl w:ilvl="8" w:tplc="0419001B">
      <w:start w:val="1"/>
      <w:numFmt w:val="lowerRoman"/>
      <w:lvlText w:val="%9."/>
      <w:lvlJc w:val="right"/>
      <w:pPr>
        <w:tabs>
          <w:tab w:val="num" w:pos="5411"/>
        </w:tabs>
        <w:ind w:left="5411" w:hanging="180"/>
      </w:pPr>
      <w:rPr>
        <w:rFonts w:cs="Times New Roman"/>
      </w:rPr>
    </w:lvl>
  </w:abstractNum>
  <w:abstractNum w:abstractNumId="11">
    <w:nsid w:val="5E50768F"/>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Times New Roman"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Times New Roman" w:hint="default"/>
      </w:rPr>
    </w:lvl>
    <w:lvl w:ilvl="8">
      <w:start w:val="1"/>
      <w:numFmt w:val="bullet"/>
      <w:lvlText w:val=""/>
      <w:lvlJc w:val="left"/>
      <w:pPr>
        <w:ind w:left="6764" w:hanging="360"/>
      </w:pPr>
      <w:rPr>
        <w:rFonts w:ascii="Wingdings" w:hAnsi="Wingdings" w:hint="default"/>
      </w:rPr>
    </w:lvl>
  </w:abstractNum>
  <w:abstractNum w:abstractNumId="12">
    <w:nsid w:val="66284DEE"/>
    <w:multiLevelType w:val="hybridMultilevel"/>
    <w:tmpl w:val="E7E4BDE8"/>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66DB3E81"/>
    <w:multiLevelType w:val="multilevel"/>
    <w:tmpl w:val="FFFFFFFF"/>
    <w:lvl w:ilvl="0">
      <w:start w:val="1"/>
      <w:numFmt w:val="bullet"/>
      <w:lvlText w:val=""/>
      <w:lvlJc w:val="left"/>
      <w:pPr>
        <w:ind w:left="360" w:hanging="360"/>
      </w:pPr>
      <w:rPr>
        <w:rFonts w:ascii="Symbol" w:hAnsi="Symbol" w:hint="default"/>
      </w:rPr>
    </w:lvl>
    <w:lvl w:ilvl="1">
      <w:start w:val="1"/>
      <w:numFmt w:val="bullet"/>
      <w:lvlText w:val="•"/>
      <w:lvlJc w:val="left"/>
      <w:pPr>
        <w:ind w:left="1724" w:hanging="360"/>
      </w:pPr>
      <w:rPr>
        <w:rFonts w:ascii="SchoolBookAC" w:hAnsi="SchoolBookAC"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Times New Roman"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Times New Roman" w:hint="default"/>
      </w:rPr>
    </w:lvl>
    <w:lvl w:ilvl="8">
      <w:start w:val="1"/>
      <w:numFmt w:val="bullet"/>
      <w:lvlText w:val=""/>
      <w:lvlJc w:val="left"/>
      <w:pPr>
        <w:ind w:left="6764" w:hanging="360"/>
      </w:pPr>
      <w:rPr>
        <w:rFonts w:ascii="Wingdings" w:hAnsi="Wingdings" w:hint="default"/>
      </w:rPr>
    </w:lvl>
  </w:abstractNum>
  <w:abstractNum w:abstractNumId="14">
    <w:nsid w:val="77DD2B7C"/>
    <w:multiLevelType w:val="hybridMultilevel"/>
    <w:tmpl w:val="B8D2D5FC"/>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371"/>
        </w:tabs>
        <w:ind w:left="371" w:hanging="360"/>
      </w:pPr>
      <w:rPr>
        <w:rFonts w:cs="Times New Roman"/>
      </w:rPr>
    </w:lvl>
    <w:lvl w:ilvl="2" w:tplc="0419001B">
      <w:start w:val="1"/>
      <w:numFmt w:val="lowerRoman"/>
      <w:lvlText w:val="%3."/>
      <w:lvlJc w:val="right"/>
      <w:pPr>
        <w:tabs>
          <w:tab w:val="num" w:pos="1091"/>
        </w:tabs>
        <w:ind w:left="1091" w:hanging="180"/>
      </w:pPr>
      <w:rPr>
        <w:rFonts w:cs="Times New Roman"/>
      </w:rPr>
    </w:lvl>
    <w:lvl w:ilvl="3" w:tplc="0419000F">
      <w:start w:val="1"/>
      <w:numFmt w:val="decimal"/>
      <w:lvlText w:val="%4."/>
      <w:lvlJc w:val="left"/>
      <w:pPr>
        <w:tabs>
          <w:tab w:val="num" w:pos="1811"/>
        </w:tabs>
        <w:ind w:left="1811" w:hanging="360"/>
      </w:pPr>
      <w:rPr>
        <w:rFonts w:cs="Times New Roman"/>
      </w:rPr>
    </w:lvl>
    <w:lvl w:ilvl="4" w:tplc="04190019">
      <w:start w:val="1"/>
      <w:numFmt w:val="lowerLetter"/>
      <w:lvlText w:val="%5."/>
      <w:lvlJc w:val="left"/>
      <w:pPr>
        <w:tabs>
          <w:tab w:val="num" w:pos="2531"/>
        </w:tabs>
        <w:ind w:left="2531" w:hanging="360"/>
      </w:pPr>
      <w:rPr>
        <w:rFonts w:cs="Times New Roman"/>
      </w:rPr>
    </w:lvl>
    <w:lvl w:ilvl="5" w:tplc="0419001B">
      <w:start w:val="1"/>
      <w:numFmt w:val="lowerRoman"/>
      <w:lvlText w:val="%6."/>
      <w:lvlJc w:val="right"/>
      <w:pPr>
        <w:tabs>
          <w:tab w:val="num" w:pos="3251"/>
        </w:tabs>
        <w:ind w:left="3251" w:hanging="180"/>
      </w:pPr>
      <w:rPr>
        <w:rFonts w:cs="Times New Roman"/>
      </w:rPr>
    </w:lvl>
    <w:lvl w:ilvl="6" w:tplc="0419000F">
      <w:start w:val="1"/>
      <w:numFmt w:val="decimal"/>
      <w:lvlText w:val="%7."/>
      <w:lvlJc w:val="left"/>
      <w:pPr>
        <w:tabs>
          <w:tab w:val="num" w:pos="3971"/>
        </w:tabs>
        <w:ind w:left="3971" w:hanging="360"/>
      </w:pPr>
      <w:rPr>
        <w:rFonts w:cs="Times New Roman"/>
      </w:rPr>
    </w:lvl>
    <w:lvl w:ilvl="7" w:tplc="04190019">
      <w:start w:val="1"/>
      <w:numFmt w:val="lowerLetter"/>
      <w:lvlText w:val="%8."/>
      <w:lvlJc w:val="left"/>
      <w:pPr>
        <w:tabs>
          <w:tab w:val="num" w:pos="4691"/>
        </w:tabs>
        <w:ind w:left="4691" w:hanging="360"/>
      </w:pPr>
      <w:rPr>
        <w:rFonts w:cs="Times New Roman"/>
      </w:rPr>
    </w:lvl>
    <w:lvl w:ilvl="8" w:tplc="0419001B">
      <w:start w:val="1"/>
      <w:numFmt w:val="lowerRoman"/>
      <w:lvlText w:val="%9."/>
      <w:lvlJc w:val="right"/>
      <w:pPr>
        <w:tabs>
          <w:tab w:val="num" w:pos="5411"/>
        </w:tabs>
        <w:ind w:left="5411" w:hanging="180"/>
      </w:pPr>
      <w:rPr>
        <w:rFonts w:cs="Times New Roman"/>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8"/>
  </w:num>
  <w:num w:numId="8">
    <w:abstractNumId w:val="9"/>
  </w:num>
  <w:num w:numId="9">
    <w:abstractNumId w:val="11"/>
  </w:num>
  <w:num w:numId="10">
    <w:abstractNumId w:val="6"/>
  </w:num>
  <w:num w:numId="11">
    <w:abstractNumId w:val="13"/>
  </w:num>
  <w:num w:numId="12">
    <w:abstractNumId w:val="2"/>
  </w:num>
  <w:num w:numId="13">
    <w:abstractNumId w:val="7"/>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30"/>
    <w:rsid w:val="000D138D"/>
    <w:rsid w:val="00715797"/>
    <w:rsid w:val="007848BA"/>
    <w:rsid w:val="00B07264"/>
    <w:rsid w:val="00B841C8"/>
    <w:rsid w:val="00B8496A"/>
    <w:rsid w:val="00E50AE7"/>
    <w:rsid w:val="00E63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3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13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0D138D"/>
    <w:pPr>
      <w:ind w:left="720"/>
      <w:contextualSpacing/>
    </w:pPr>
    <w:rPr>
      <w:rFonts w:ascii="Calibri" w:eastAsia="Calibri" w:hAnsi="Calibri" w:cs="Times New Roman"/>
    </w:rPr>
  </w:style>
  <w:style w:type="paragraph" w:customStyle="1" w:styleId="a5">
    <w:name w:val="Базовый"/>
    <w:uiPriority w:val="99"/>
    <w:semiHidden/>
    <w:rsid w:val="000D138D"/>
    <w:pPr>
      <w:tabs>
        <w:tab w:val="left" w:pos="709"/>
      </w:tabs>
      <w:suppressAutoHyphens/>
      <w:overflowPunct w:val="0"/>
      <w:spacing w:after="0" w:line="240" w:lineRule="exact"/>
      <w:ind w:firstLine="284"/>
      <w:jc w:val="both"/>
    </w:pPr>
    <w:rPr>
      <w:rFonts w:ascii="SchoolBookAC" w:eastAsia="Times New Roman" w:hAnsi="SchoolBookAC" w:cs="Times New Roman"/>
      <w:szCs w:val="20"/>
      <w:lang w:eastAsia="ru-RU"/>
    </w:rPr>
  </w:style>
  <w:style w:type="paragraph" w:customStyle="1" w:styleId="1">
    <w:name w:val="Абзац списка1"/>
    <w:basedOn w:val="a5"/>
    <w:uiPriority w:val="99"/>
    <w:semiHidden/>
    <w:rsid w:val="000D138D"/>
  </w:style>
  <w:style w:type="character" w:customStyle="1" w:styleId="dash041e005f0431005f044b005f0447005f043d005f044b005f0439005f005fchar1char1">
    <w:name w:val="dash041e_005f0431_005f044b_005f0447_005f043d_005f044b_005f0439_005f_005fchar1__char1"/>
    <w:uiPriority w:val="99"/>
    <w:rsid w:val="000D138D"/>
    <w:rPr>
      <w:rFonts w:ascii="Times New Roman" w:hAnsi="Times New Roman" w:cs="Times New Roman" w:hint="default"/>
      <w:strike w:val="0"/>
      <w:dstrike w:val="0"/>
      <w:sz w:val="24"/>
      <w:u w:val="none"/>
      <w:effect w:val="none"/>
    </w:rPr>
  </w:style>
  <w:style w:type="table" w:styleId="a6">
    <w:name w:val="Table Grid"/>
    <w:basedOn w:val="a1"/>
    <w:uiPriority w:val="59"/>
    <w:rsid w:val="000D138D"/>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E50A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50A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3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13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0D138D"/>
    <w:pPr>
      <w:ind w:left="720"/>
      <w:contextualSpacing/>
    </w:pPr>
    <w:rPr>
      <w:rFonts w:ascii="Calibri" w:eastAsia="Calibri" w:hAnsi="Calibri" w:cs="Times New Roman"/>
    </w:rPr>
  </w:style>
  <w:style w:type="paragraph" w:customStyle="1" w:styleId="a5">
    <w:name w:val="Базовый"/>
    <w:uiPriority w:val="99"/>
    <w:semiHidden/>
    <w:rsid w:val="000D138D"/>
    <w:pPr>
      <w:tabs>
        <w:tab w:val="left" w:pos="709"/>
      </w:tabs>
      <w:suppressAutoHyphens/>
      <w:overflowPunct w:val="0"/>
      <w:spacing w:after="0" w:line="240" w:lineRule="exact"/>
      <w:ind w:firstLine="284"/>
      <w:jc w:val="both"/>
    </w:pPr>
    <w:rPr>
      <w:rFonts w:ascii="SchoolBookAC" w:eastAsia="Times New Roman" w:hAnsi="SchoolBookAC" w:cs="Times New Roman"/>
      <w:szCs w:val="20"/>
      <w:lang w:eastAsia="ru-RU"/>
    </w:rPr>
  </w:style>
  <w:style w:type="paragraph" w:customStyle="1" w:styleId="1">
    <w:name w:val="Абзац списка1"/>
    <w:basedOn w:val="a5"/>
    <w:uiPriority w:val="99"/>
    <w:semiHidden/>
    <w:rsid w:val="000D138D"/>
  </w:style>
  <w:style w:type="character" w:customStyle="1" w:styleId="dash041e005f0431005f044b005f0447005f043d005f044b005f0439005f005fchar1char1">
    <w:name w:val="dash041e_005f0431_005f044b_005f0447_005f043d_005f044b_005f0439_005f_005fchar1__char1"/>
    <w:uiPriority w:val="99"/>
    <w:rsid w:val="000D138D"/>
    <w:rPr>
      <w:rFonts w:ascii="Times New Roman" w:hAnsi="Times New Roman" w:cs="Times New Roman" w:hint="default"/>
      <w:strike w:val="0"/>
      <w:dstrike w:val="0"/>
      <w:sz w:val="24"/>
      <w:u w:val="none"/>
      <w:effect w:val="none"/>
    </w:rPr>
  </w:style>
  <w:style w:type="table" w:styleId="a6">
    <w:name w:val="Table Grid"/>
    <w:basedOn w:val="a1"/>
    <w:uiPriority w:val="59"/>
    <w:rsid w:val="000D138D"/>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E50A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50A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38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5852</Words>
  <Characters>33362</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Гульнур</dc:creator>
  <cp:keywords/>
  <dc:description/>
  <cp:lastModifiedBy>Гульнур</cp:lastModifiedBy>
  <cp:revision>11</cp:revision>
  <dcterms:created xsi:type="dcterms:W3CDTF">2021-09-03T10:24:00Z</dcterms:created>
  <dcterms:modified xsi:type="dcterms:W3CDTF">2022-02-17T07:53:00Z</dcterms:modified>
</cp:coreProperties>
</file>